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4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7933"/>
      </w:tblGrid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40893" w:rsidP="00FD2ED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81150" cy="1581150"/>
                  <wp:effectExtent l="0" t="0" r="0" b="0"/>
                  <wp:docPr id="4" name="Image 4" descr="Z:\modèles et logos\logo SUD santé sociaux\logo papier à let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modèles et logos\logo SUD santé sociaux\logo papier à let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587" w:rsidRDefault="00F109B0" w:rsidP="00F109B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Projet psychologique </w:t>
            </w:r>
          </w:p>
          <w:p w:rsidR="00FD2ED4" w:rsidRPr="00FD2ED4" w:rsidRDefault="00F109B0" w:rsidP="00F109B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hospitalier… en débat !</w:t>
            </w:r>
          </w:p>
        </w:tc>
      </w:tr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D2ED4" w:rsidP="008E7587">
            <w:pPr>
              <w:jc w:val="both"/>
            </w:pPr>
          </w:p>
          <w:p w:rsidR="00FD2ED4" w:rsidRDefault="00FD2ED4" w:rsidP="008E7587">
            <w:pPr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12EF2701" wp14:editId="7BB802E3">
                  <wp:extent cx="1152000" cy="4010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lidai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4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2ED4" w:rsidRDefault="00FD2ED4" w:rsidP="008E7587">
            <w:pPr>
              <w:jc w:val="both"/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:rsidR="00FD2ED4" w:rsidRPr="00033FB9" w:rsidRDefault="00F109B0" w:rsidP="008E7587">
            <w:pPr>
              <w:pStyle w:val="Sansinterligne"/>
              <w:ind w:left="227"/>
              <w:jc w:val="both"/>
              <w:rPr>
                <w:b/>
                <w:i/>
                <w:sz w:val="24"/>
                <w:szCs w:val="24"/>
              </w:rPr>
            </w:pPr>
            <w:r w:rsidRPr="00033FB9">
              <w:rPr>
                <w:b/>
                <w:i/>
                <w:sz w:val="24"/>
                <w:szCs w:val="24"/>
              </w:rPr>
              <w:t xml:space="preserve">Des organisations syndicales et </w:t>
            </w:r>
            <w:proofErr w:type="gramStart"/>
            <w:r w:rsidRPr="00033FB9">
              <w:rPr>
                <w:b/>
                <w:i/>
                <w:sz w:val="24"/>
                <w:szCs w:val="24"/>
              </w:rPr>
              <w:t>collectifs</w:t>
            </w:r>
            <w:proofErr w:type="gramEnd"/>
            <w:r w:rsidRPr="00033FB9">
              <w:rPr>
                <w:b/>
                <w:i/>
                <w:sz w:val="24"/>
                <w:szCs w:val="24"/>
              </w:rPr>
              <w:t xml:space="preserve"> de psychologues font de l’inscription d’un projet psychologique dans la Loi pour la modernisation de notre système de santé une occasion à saisir par les psychologues pour ass</w:t>
            </w:r>
            <w:r w:rsidRPr="00033FB9">
              <w:rPr>
                <w:b/>
                <w:i/>
                <w:sz w:val="24"/>
                <w:szCs w:val="24"/>
              </w:rPr>
              <w:t>u</w:t>
            </w:r>
            <w:r w:rsidRPr="00033FB9">
              <w:rPr>
                <w:b/>
                <w:i/>
                <w:sz w:val="24"/>
                <w:szCs w:val="24"/>
              </w:rPr>
              <w:t>rer leur place et leur exercice professionnel à l’hôpital.</w:t>
            </w:r>
            <w:r w:rsidR="00033FB9">
              <w:rPr>
                <w:b/>
                <w:i/>
                <w:sz w:val="24"/>
                <w:szCs w:val="24"/>
              </w:rPr>
              <w:t xml:space="preserve"> (A quand le tour de la territoriale ?)</w:t>
            </w:r>
          </w:p>
        </w:tc>
      </w:tr>
      <w:tr w:rsidR="00FD2ED4" w:rsidTr="0021281F">
        <w:trPr>
          <w:cantSplit/>
          <w:jc w:val="center"/>
        </w:trPr>
        <w:tc>
          <w:tcPr>
            <w:tcW w:w="10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Pr="00FD2ED4" w:rsidRDefault="00FD2ED4" w:rsidP="00FD2ED4">
            <w:pPr>
              <w:rPr>
                <w:sz w:val="16"/>
                <w:szCs w:val="16"/>
              </w:rPr>
            </w:pPr>
          </w:p>
        </w:tc>
      </w:tr>
    </w:tbl>
    <w:p w:rsidR="00C22DC0" w:rsidRDefault="00C22DC0">
      <w:pPr>
        <w:sectPr w:rsidR="00C22DC0" w:rsidSect="0093581D">
          <w:footerReference w:type="first" r:id="rId10"/>
          <w:pgSz w:w="11906" w:h="16838"/>
          <w:pgMar w:top="454" w:right="720" w:bottom="720" w:left="720" w:header="0" w:footer="170" w:gutter="0"/>
          <w:cols w:space="708"/>
          <w:titlePg/>
          <w:docGrid w:linePitch="360"/>
        </w:sectPr>
      </w:pPr>
    </w:p>
    <w:p w:rsidR="00F109B0" w:rsidRPr="008E7587" w:rsidRDefault="00F109B0" w:rsidP="008E7587">
      <w:pPr>
        <w:spacing w:line="240" w:lineRule="auto"/>
        <w:jc w:val="both"/>
        <w:rPr>
          <w:sz w:val="26"/>
          <w:szCs w:val="26"/>
        </w:rPr>
      </w:pPr>
      <w:r w:rsidRPr="008E7587">
        <w:rPr>
          <w:sz w:val="26"/>
          <w:szCs w:val="26"/>
        </w:rPr>
        <w:lastRenderedPageBreak/>
        <w:t xml:space="preserve">Ainsi l’Inter-collège des psychologues d’Ile de France pense qu’il </w:t>
      </w:r>
      <w:r w:rsidRPr="008E7587">
        <w:rPr>
          <w:i/>
          <w:sz w:val="26"/>
          <w:szCs w:val="26"/>
        </w:rPr>
        <w:t>« serait  important  de pr</w:t>
      </w:r>
      <w:r w:rsidRPr="008E7587">
        <w:rPr>
          <w:i/>
          <w:sz w:val="26"/>
          <w:szCs w:val="26"/>
        </w:rPr>
        <w:t>o</w:t>
      </w:r>
      <w:r w:rsidRPr="008E7587">
        <w:rPr>
          <w:i/>
          <w:sz w:val="26"/>
          <w:szCs w:val="26"/>
        </w:rPr>
        <w:t>poser au législateur l’écriture d’un décret qui nommerait le psychologue “référent” du projet psychologique ainsi que des pratiques profe</w:t>
      </w:r>
      <w:r w:rsidRPr="008E7587">
        <w:rPr>
          <w:i/>
          <w:sz w:val="26"/>
          <w:szCs w:val="26"/>
        </w:rPr>
        <w:t>s</w:t>
      </w:r>
      <w:r w:rsidRPr="008E7587">
        <w:rPr>
          <w:i/>
          <w:sz w:val="26"/>
          <w:szCs w:val="26"/>
        </w:rPr>
        <w:t>sionnelles liée à la psychologie clinique lui pr</w:t>
      </w:r>
      <w:r w:rsidRPr="008E7587">
        <w:rPr>
          <w:i/>
          <w:sz w:val="26"/>
          <w:szCs w:val="26"/>
        </w:rPr>
        <w:t>é</w:t>
      </w:r>
      <w:r w:rsidRPr="008E7587">
        <w:rPr>
          <w:i/>
          <w:sz w:val="26"/>
          <w:szCs w:val="26"/>
        </w:rPr>
        <w:t>servant ainsi une place au niveau institutio</w:t>
      </w:r>
      <w:r w:rsidRPr="008E7587">
        <w:rPr>
          <w:i/>
          <w:sz w:val="26"/>
          <w:szCs w:val="26"/>
        </w:rPr>
        <w:t>n</w:t>
      </w:r>
      <w:r w:rsidRPr="008E7587">
        <w:rPr>
          <w:i/>
          <w:sz w:val="26"/>
          <w:szCs w:val="26"/>
        </w:rPr>
        <w:t>nel</w:t>
      </w:r>
      <w:r w:rsidRPr="008E7587">
        <w:rPr>
          <w:sz w:val="26"/>
          <w:szCs w:val="26"/>
        </w:rPr>
        <w:t> ».</w:t>
      </w:r>
    </w:p>
    <w:p w:rsidR="00F109B0" w:rsidRPr="008E7587" w:rsidRDefault="00F109B0" w:rsidP="008E7587">
      <w:pPr>
        <w:spacing w:line="240" w:lineRule="auto"/>
        <w:jc w:val="both"/>
        <w:rPr>
          <w:sz w:val="26"/>
          <w:szCs w:val="26"/>
        </w:rPr>
      </w:pPr>
      <w:r w:rsidRPr="008E7587">
        <w:rPr>
          <w:sz w:val="26"/>
          <w:szCs w:val="26"/>
        </w:rPr>
        <w:t>Mais cette même loi impose le regroupement des établissements hospitaliers en Group</w:t>
      </w:r>
      <w:r w:rsidRPr="008E7587">
        <w:rPr>
          <w:sz w:val="26"/>
          <w:szCs w:val="26"/>
        </w:rPr>
        <w:t>e</w:t>
      </w:r>
      <w:r w:rsidRPr="008E7587">
        <w:rPr>
          <w:sz w:val="26"/>
          <w:szCs w:val="26"/>
        </w:rPr>
        <w:t>ments Hospitaliers de Territoire (GHT). Sous couvert d’égalité dans l’accès aux soins, il s’agit bien davantage d’économies à réaliser, en pe</w:t>
      </w:r>
      <w:r w:rsidRPr="008E7587">
        <w:rPr>
          <w:sz w:val="26"/>
          <w:szCs w:val="26"/>
        </w:rPr>
        <w:t>r</w:t>
      </w:r>
      <w:r w:rsidRPr="008E7587">
        <w:rPr>
          <w:sz w:val="26"/>
          <w:szCs w:val="26"/>
        </w:rPr>
        <w:t>sonnels d’abord, et de rationalisation des soins.</w:t>
      </w:r>
    </w:p>
    <w:p w:rsidR="00F109B0" w:rsidRPr="008E7587" w:rsidRDefault="00F109B0" w:rsidP="008E7587">
      <w:pPr>
        <w:spacing w:line="240" w:lineRule="auto"/>
        <w:jc w:val="both"/>
        <w:rPr>
          <w:sz w:val="26"/>
          <w:szCs w:val="26"/>
        </w:rPr>
      </w:pPr>
      <w:r w:rsidRPr="008E7587">
        <w:rPr>
          <w:sz w:val="26"/>
          <w:szCs w:val="26"/>
        </w:rPr>
        <w:t>Si les GHT  ne sont pas dotés de « personnalité morale », leur objectif premier sera de mettre en œuvre un projet médical unique.</w:t>
      </w:r>
    </w:p>
    <w:p w:rsidR="00F109B0" w:rsidRPr="008E7587" w:rsidRDefault="00F109B0" w:rsidP="008E7587">
      <w:pPr>
        <w:spacing w:line="240" w:lineRule="auto"/>
        <w:jc w:val="both"/>
        <w:rPr>
          <w:b/>
          <w:sz w:val="26"/>
          <w:szCs w:val="26"/>
        </w:rPr>
      </w:pPr>
      <w:r w:rsidRPr="008E7587">
        <w:rPr>
          <w:b/>
          <w:sz w:val="26"/>
          <w:szCs w:val="26"/>
        </w:rPr>
        <w:t>Trois milliards d’euros d’économies devront être réalisés dans le domaine hospitalier d’ici 2017 !</w:t>
      </w:r>
    </w:p>
    <w:p w:rsidR="00F109B0" w:rsidRPr="008E7587" w:rsidRDefault="00F109B0" w:rsidP="008E7587">
      <w:pPr>
        <w:spacing w:line="240" w:lineRule="auto"/>
        <w:jc w:val="both"/>
        <w:rPr>
          <w:sz w:val="26"/>
          <w:szCs w:val="26"/>
        </w:rPr>
      </w:pPr>
      <w:r w:rsidRPr="008E7587">
        <w:rPr>
          <w:sz w:val="26"/>
          <w:szCs w:val="26"/>
        </w:rPr>
        <w:t xml:space="preserve">Exiger la rédaction d’un décret qui nommerait le ou la psychologue </w:t>
      </w:r>
      <w:proofErr w:type="spellStart"/>
      <w:r w:rsidRPr="008E7587">
        <w:rPr>
          <w:sz w:val="26"/>
          <w:szCs w:val="26"/>
        </w:rPr>
        <w:t>référent-e</w:t>
      </w:r>
      <w:proofErr w:type="spellEnd"/>
      <w:r w:rsidRPr="008E7587">
        <w:rPr>
          <w:sz w:val="26"/>
          <w:szCs w:val="26"/>
        </w:rPr>
        <w:t xml:space="preserve"> du projet ps</w:t>
      </w:r>
      <w:r w:rsidRPr="008E7587">
        <w:rPr>
          <w:sz w:val="26"/>
          <w:szCs w:val="26"/>
        </w:rPr>
        <w:t>y</w:t>
      </w:r>
      <w:r w:rsidRPr="008E7587">
        <w:rPr>
          <w:sz w:val="26"/>
          <w:szCs w:val="26"/>
        </w:rPr>
        <w:t xml:space="preserve">chologique n’est-il pas un leurre recouvrant les menaces qui pèsent sur </w:t>
      </w:r>
      <w:proofErr w:type="spellStart"/>
      <w:r w:rsidRPr="008E7587">
        <w:rPr>
          <w:sz w:val="26"/>
          <w:szCs w:val="26"/>
        </w:rPr>
        <w:t>tou-tes</w:t>
      </w:r>
      <w:proofErr w:type="spellEnd"/>
      <w:r w:rsidRPr="008E7587">
        <w:rPr>
          <w:sz w:val="26"/>
          <w:szCs w:val="26"/>
        </w:rPr>
        <w:t xml:space="preserve"> les </w:t>
      </w:r>
      <w:proofErr w:type="spellStart"/>
      <w:r w:rsidRPr="008E7587">
        <w:rPr>
          <w:sz w:val="26"/>
          <w:szCs w:val="26"/>
        </w:rPr>
        <w:t>professio</w:t>
      </w:r>
      <w:r w:rsidRPr="008E7587">
        <w:rPr>
          <w:sz w:val="26"/>
          <w:szCs w:val="26"/>
        </w:rPr>
        <w:t>n</w:t>
      </w:r>
      <w:r w:rsidRPr="008E7587">
        <w:rPr>
          <w:sz w:val="26"/>
          <w:szCs w:val="26"/>
        </w:rPr>
        <w:t>nel-les</w:t>
      </w:r>
      <w:proofErr w:type="spellEnd"/>
      <w:r w:rsidRPr="008E7587">
        <w:rPr>
          <w:sz w:val="26"/>
          <w:szCs w:val="26"/>
        </w:rPr>
        <w:t xml:space="preserve"> exerçant à l’hôpital et notamment les psychologues ? </w:t>
      </w:r>
    </w:p>
    <w:p w:rsidR="00F109B0" w:rsidRPr="008E7587" w:rsidRDefault="00F109B0" w:rsidP="008E7587">
      <w:pPr>
        <w:spacing w:line="240" w:lineRule="auto"/>
        <w:jc w:val="both"/>
        <w:rPr>
          <w:b/>
          <w:sz w:val="26"/>
          <w:szCs w:val="26"/>
        </w:rPr>
      </w:pPr>
      <w:r w:rsidRPr="008E7587">
        <w:rPr>
          <w:b/>
          <w:sz w:val="26"/>
          <w:szCs w:val="26"/>
        </w:rPr>
        <w:t>N’oublions pas que plus de la moitié d’entre elles et eux ne sont pas titulaires de leurs postes.</w:t>
      </w:r>
    </w:p>
    <w:p w:rsidR="00F109B0" w:rsidRPr="008E7587" w:rsidRDefault="00F109B0" w:rsidP="008E7587">
      <w:pPr>
        <w:spacing w:line="240" w:lineRule="auto"/>
        <w:jc w:val="both"/>
        <w:rPr>
          <w:sz w:val="26"/>
          <w:szCs w:val="26"/>
        </w:rPr>
      </w:pPr>
      <w:r w:rsidRPr="008E7587">
        <w:rPr>
          <w:sz w:val="26"/>
          <w:szCs w:val="26"/>
        </w:rPr>
        <w:lastRenderedPageBreak/>
        <w:t>A l’opposé d’une politique qui vise à uniform</w:t>
      </w:r>
      <w:r w:rsidRPr="008E7587">
        <w:rPr>
          <w:sz w:val="26"/>
          <w:szCs w:val="26"/>
        </w:rPr>
        <w:t>i</w:t>
      </w:r>
      <w:r w:rsidRPr="008E7587">
        <w:rPr>
          <w:sz w:val="26"/>
          <w:szCs w:val="26"/>
        </w:rPr>
        <w:t>ser les pratiques pour mieux les rationnaliser, redonner chance à des pratiques non standa</w:t>
      </w:r>
      <w:r w:rsidRPr="008E7587">
        <w:rPr>
          <w:sz w:val="26"/>
          <w:szCs w:val="26"/>
        </w:rPr>
        <w:t>r</w:t>
      </w:r>
      <w:r w:rsidRPr="008E7587">
        <w:rPr>
          <w:sz w:val="26"/>
          <w:szCs w:val="26"/>
        </w:rPr>
        <w:t xml:space="preserve">disées, laissant une large part à la parole, à l’invention des </w:t>
      </w:r>
      <w:proofErr w:type="spellStart"/>
      <w:r w:rsidRPr="008E7587">
        <w:rPr>
          <w:sz w:val="26"/>
          <w:szCs w:val="26"/>
        </w:rPr>
        <w:t>professionnel-les</w:t>
      </w:r>
      <w:proofErr w:type="spellEnd"/>
      <w:r w:rsidRPr="008E7587">
        <w:rPr>
          <w:sz w:val="26"/>
          <w:szCs w:val="26"/>
        </w:rPr>
        <w:t xml:space="preserve">  et des sujets qu’ils accueillent, ne serait-ce  pas  revenir aux principes fondamentaux de la politique de se</w:t>
      </w:r>
      <w:r w:rsidRPr="008E7587">
        <w:rPr>
          <w:sz w:val="26"/>
          <w:szCs w:val="26"/>
        </w:rPr>
        <w:t>c</w:t>
      </w:r>
      <w:r w:rsidRPr="008E7587">
        <w:rPr>
          <w:sz w:val="26"/>
          <w:szCs w:val="26"/>
        </w:rPr>
        <w:t>teur en psychiatrie et aux moyens qu’ils néce</w:t>
      </w:r>
      <w:r w:rsidRPr="008E7587">
        <w:rPr>
          <w:sz w:val="26"/>
          <w:szCs w:val="26"/>
        </w:rPr>
        <w:t>s</w:t>
      </w:r>
      <w:r w:rsidRPr="008E7587">
        <w:rPr>
          <w:sz w:val="26"/>
          <w:szCs w:val="26"/>
        </w:rPr>
        <w:t>sitent, par exemple ?</w:t>
      </w:r>
    </w:p>
    <w:p w:rsidR="008E7587" w:rsidRDefault="00F109B0" w:rsidP="008E7587">
      <w:pPr>
        <w:spacing w:after="0" w:line="240" w:lineRule="auto"/>
        <w:jc w:val="center"/>
        <w:rPr>
          <w:b/>
          <w:sz w:val="26"/>
          <w:szCs w:val="26"/>
        </w:rPr>
      </w:pPr>
      <w:r w:rsidRPr="008E7587">
        <w:rPr>
          <w:b/>
          <w:sz w:val="26"/>
          <w:szCs w:val="26"/>
        </w:rPr>
        <w:t>La Fédération  Sud Santé Sociaux vous invite à venir nombreuses et nombreux</w:t>
      </w:r>
      <w:r w:rsidR="008E7587">
        <w:rPr>
          <w:b/>
          <w:sz w:val="26"/>
          <w:szCs w:val="26"/>
        </w:rPr>
        <w:t xml:space="preserve"> </w:t>
      </w:r>
      <w:r w:rsidRPr="008E7587">
        <w:rPr>
          <w:b/>
          <w:sz w:val="26"/>
          <w:szCs w:val="26"/>
        </w:rPr>
        <w:t>à l’</w:t>
      </w:r>
    </w:p>
    <w:p w:rsidR="00252411" w:rsidRDefault="00F109B0" w:rsidP="008E7587">
      <w:pPr>
        <w:spacing w:after="0" w:line="240" w:lineRule="auto"/>
        <w:jc w:val="center"/>
        <w:rPr>
          <w:b/>
          <w:sz w:val="32"/>
          <w:szCs w:val="32"/>
        </w:rPr>
      </w:pPr>
      <w:r w:rsidRPr="008E7587">
        <w:rPr>
          <w:b/>
          <w:sz w:val="32"/>
          <w:szCs w:val="32"/>
        </w:rPr>
        <w:t>Assemblée générale</w:t>
      </w:r>
      <w:r w:rsidR="00252411">
        <w:rPr>
          <w:b/>
          <w:sz w:val="32"/>
          <w:szCs w:val="32"/>
        </w:rPr>
        <w:t xml:space="preserve"> </w:t>
      </w:r>
    </w:p>
    <w:p w:rsidR="00AA6EC9" w:rsidRDefault="00AA6EC9" w:rsidP="008E75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 18 mai 2016</w:t>
      </w:r>
    </w:p>
    <w:p w:rsidR="008E7587" w:rsidRDefault="00252411" w:rsidP="008E75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contre la mise en pla</w:t>
      </w:r>
      <w:bookmarkStart w:id="0" w:name="_GoBack"/>
      <w:bookmarkEnd w:id="0"/>
      <w:r>
        <w:rPr>
          <w:b/>
          <w:sz w:val="32"/>
          <w:szCs w:val="32"/>
        </w:rPr>
        <w:t>ce des GHT</w:t>
      </w:r>
      <w:r w:rsidR="00F109B0" w:rsidRPr="008E7587">
        <w:rPr>
          <w:b/>
          <w:sz w:val="32"/>
          <w:szCs w:val="32"/>
        </w:rPr>
        <w:t xml:space="preserve"> </w:t>
      </w:r>
    </w:p>
    <w:p w:rsidR="00252411" w:rsidRPr="008E7587" w:rsidRDefault="00252411" w:rsidP="008E7587">
      <w:pPr>
        <w:spacing w:after="0" w:line="240" w:lineRule="auto"/>
        <w:jc w:val="center"/>
        <w:rPr>
          <w:b/>
          <w:sz w:val="32"/>
          <w:szCs w:val="32"/>
        </w:rPr>
      </w:pPr>
    </w:p>
    <w:p w:rsidR="00252411" w:rsidRDefault="00252411" w:rsidP="008E758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9h30-12h AG psy SUD Santé Sociaux</w:t>
      </w:r>
    </w:p>
    <w:p w:rsidR="00252411" w:rsidRPr="00252411" w:rsidRDefault="00252411" w:rsidP="008E7587">
      <w:pPr>
        <w:spacing w:after="0" w:line="240" w:lineRule="auto"/>
        <w:jc w:val="center"/>
        <w:rPr>
          <w:b/>
          <w:sz w:val="24"/>
          <w:szCs w:val="24"/>
        </w:rPr>
      </w:pPr>
      <w:r w:rsidRPr="00252411">
        <w:rPr>
          <w:b/>
          <w:sz w:val="24"/>
          <w:szCs w:val="24"/>
        </w:rPr>
        <w:t>13h30-15h30 AG ouverte psy inter-organisations</w:t>
      </w:r>
    </w:p>
    <w:p w:rsidR="00252411" w:rsidRDefault="00252411" w:rsidP="008E758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16-18 AG inter-organisations pour la mise en route de la lutte globale contre les GHT</w:t>
      </w:r>
    </w:p>
    <w:p w:rsidR="00252411" w:rsidRDefault="00252411" w:rsidP="008E7587">
      <w:pPr>
        <w:spacing w:after="0" w:line="240" w:lineRule="auto"/>
        <w:jc w:val="center"/>
        <w:rPr>
          <w:b/>
          <w:sz w:val="26"/>
          <w:szCs w:val="26"/>
        </w:rPr>
      </w:pPr>
    </w:p>
    <w:p w:rsidR="008E7587" w:rsidRDefault="00F109B0" w:rsidP="008E7587">
      <w:pPr>
        <w:spacing w:after="0" w:line="240" w:lineRule="auto"/>
        <w:jc w:val="center"/>
        <w:rPr>
          <w:b/>
          <w:sz w:val="26"/>
          <w:szCs w:val="26"/>
        </w:rPr>
      </w:pPr>
      <w:proofErr w:type="gramStart"/>
      <w:r w:rsidRPr="008E7587">
        <w:rPr>
          <w:b/>
          <w:sz w:val="26"/>
          <w:szCs w:val="26"/>
        </w:rPr>
        <w:t>qui</w:t>
      </w:r>
      <w:proofErr w:type="gramEnd"/>
      <w:r w:rsidRPr="008E7587">
        <w:rPr>
          <w:b/>
          <w:sz w:val="26"/>
          <w:szCs w:val="26"/>
        </w:rPr>
        <w:t xml:space="preserve"> se tiendra à la </w:t>
      </w:r>
    </w:p>
    <w:p w:rsidR="00F109B0" w:rsidRPr="008E7587" w:rsidRDefault="00F109B0" w:rsidP="008E7587">
      <w:pPr>
        <w:spacing w:after="0" w:line="240" w:lineRule="auto"/>
        <w:jc w:val="center"/>
        <w:rPr>
          <w:b/>
          <w:sz w:val="32"/>
          <w:szCs w:val="32"/>
        </w:rPr>
      </w:pPr>
      <w:r w:rsidRPr="008E7587">
        <w:rPr>
          <w:b/>
          <w:sz w:val="32"/>
          <w:szCs w:val="32"/>
        </w:rPr>
        <w:t>Bourse du travail</w:t>
      </w:r>
      <w:r w:rsidR="00252411">
        <w:rPr>
          <w:b/>
          <w:sz w:val="32"/>
          <w:szCs w:val="32"/>
        </w:rPr>
        <w:t xml:space="preserve"> salle Varlin</w:t>
      </w:r>
    </w:p>
    <w:p w:rsidR="00F109B0" w:rsidRPr="008E7587" w:rsidRDefault="00F109B0" w:rsidP="008E7587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8E7587">
        <w:rPr>
          <w:b/>
          <w:sz w:val="32"/>
          <w:szCs w:val="32"/>
        </w:rPr>
        <w:t>à</w:t>
      </w:r>
      <w:proofErr w:type="gramEnd"/>
      <w:r w:rsidRPr="008E7587">
        <w:rPr>
          <w:b/>
          <w:sz w:val="32"/>
          <w:szCs w:val="32"/>
        </w:rPr>
        <w:t xml:space="preserve"> Paris</w:t>
      </w:r>
    </w:p>
    <w:p w:rsidR="00F109B0" w:rsidRPr="008E7587" w:rsidRDefault="00F109B0" w:rsidP="008E7587">
      <w:pPr>
        <w:spacing w:after="0" w:line="240" w:lineRule="auto"/>
        <w:jc w:val="center"/>
        <w:rPr>
          <w:b/>
          <w:sz w:val="26"/>
          <w:szCs w:val="26"/>
        </w:rPr>
      </w:pPr>
      <w:proofErr w:type="gramStart"/>
      <w:r w:rsidRPr="008E7587">
        <w:rPr>
          <w:b/>
          <w:sz w:val="26"/>
          <w:szCs w:val="26"/>
        </w:rPr>
        <w:t>pour</w:t>
      </w:r>
      <w:proofErr w:type="gramEnd"/>
      <w:r w:rsidRPr="008E7587">
        <w:rPr>
          <w:b/>
          <w:sz w:val="26"/>
          <w:szCs w:val="26"/>
        </w:rPr>
        <w:t xml:space="preserve"> entamer </w:t>
      </w:r>
      <w:r w:rsidR="00033FB9">
        <w:rPr>
          <w:b/>
          <w:sz w:val="26"/>
          <w:szCs w:val="26"/>
        </w:rPr>
        <w:t>l</w:t>
      </w:r>
      <w:r w:rsidRPr="008E7587">
        <w:rPr>
          <w:b/>
          <w:sz w:val="26"/>
          <w:szCs w:val="26"/>
        </w:rPr>
        <w:t>e débat et à élaborer des</w:t>
      </w:r>
      <w:r w:rsidR="00252411">
        <w:rPr>
          <w:b/>
          <w:sz w:val="26"/>
          <w:szCs w:val="26"/>
        </w:rPr>
        <w:t xml:space="preserve"> contre-</w:t>
      </w:r>
      <w:r w:rsidRPr="008E7587">
        <w:rPr>
          <w:b/>
          <w:sz w:val="26"/>
          <w:szCs w:val="26"/>
        </w:rPr>
        <w:t xml:space="preserve"> propositions.</w:t>
      </w:r>
    </w:p>
    <w:p w:rsidR="00976F6A" w:rsidRDefault="00252411" w:rsidP="00F109B0">
      <w:pPr>
        <w:pStyle w:val="Sansinterligne"/>
        <w:rPr>
          <w:rFonts w:cstheme="minorHAnsi"/>
          <w:sz w:val="20"/>
          <w:szCs w:val="20"/>
        </w:rPr>
      </w:pPr>
      <w:r w:rsidRPr="008E7587"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0" locked="0" layoutInCell="1" allowOverlap="1" wp14:anchorId="0659FB32" wp14:editId="450667FC">
            <wp:simplePos x="0" y="0"/>
            <wp:positionH relativeFrom="margin">
              <wp:posOffset>4724400</wp:posOffset>
            </wp:positionH>
            <wp:positionV relativeFrom="margin">
              <wp:posOffset>8080375</wp:posOffset>
            </wp:positionV>
            <wp:extent cx="933450" cy="938530"/>
            <wp:effectExtent l="0" t="0" r="0" b="0"/>
            <wp:wrapSquare wrapText="bothSides"/>
            <wp:docPr id="2" name="Image 2" descr="Z:\B --- Informations INTERNES Federation\5  Communication\5.3 dessins jean\nous n'aurons v1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B --- Informations INTERNES Federation\5  Communication\5.3 dessins jean\nous n'aurons v1 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6F6A" w:rsidSect="0093581D">
      <w:type w:val="continuous"/>
      <w:pgSz w:w="11906" w:h="16838"/>
      <w:pgMar w:top="454" w:right="720" w:bottom="720" w:left="720" w:header="709" w:footer="153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DE" w:rsidRDefault="001606DE" w:rsidP="00C22DC0">
      <w:pPr>
        <w:spacing w:after="0" w:line="240" w:lineRule="auto"/>
      </w:pPr>
      <w:r>
        <w:separator/>
      </w:r>
    </w:p>
  </w:endnote>
  <w:endnote w:type="continuationSeparator" w:id="0">
    <w:p w:rsidR="001606DE" w:rsidRDefault="001606DE" w:rsidP="00C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928"/>
    </w:tblGrid>
    <w:tr w:rsidR="0021281F" w:rsidTr="00763A90">
      <w:tc>
        <w:tcPr>
          <w:tcW w:w="8505" w:type="dxa"/>
          <w:vAlign w:val="center"/>
        </w:tcPr>
        <w:p w:rsidR="00C83158" w:rsidRDefault="0021281F" w:rsidP="0021281F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Fédération Sud Santé-Sociaux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70, rue Philippe de Girard 75018 PARIS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Tel : 01 40 33 85 00</w:t>
          </w:r>
          <w:r w:rsidR="00D71AC1">
            <w:rPr>
              <w:sz w:val="20"/>
              <w:szCs w:val="20"/>
            </w:rPr>
            <w:t xml:space="preserve"> </w:t>
          </w:r>
        </w:p>
        <w:p w:rsidR="008E4A31" w:rsidRPr="008E4A31" w:rsidRDefault="0021281F" w:rsidP="00C83158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 xml:space="preserve"> Fax : 01 43 49 28 67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Site Internet : </w:t>
          </w:r>
          <w:hyperlink r:id="rId1" w:history="1">
            <w:r w:rsidR="00C83158" w:rsidRPr="00417F77">
              <w:rPr>
                <w:rStyle w:val="Lienhypertexte"/>
                <w:sz w:val="20"/>
                <w:szCs w:val="20"/>
              </w:rPr>
              <w:t>www.sudsantesociaux.org</w:t>
            </w:r>
          </w:hyperlink>
          <w:r w:rsidR="00C83158">
            <w:rPr>
              <w:sz w:val="20"/>
              <w:szCs w:val="20"/>
            </w:rPr>
            <w:t xml:space="preserve"> contact@sudsante</w:t>
          </w:r>
          <w:r w:rsidR="008E4A31">
            <w:rPr>
              <w:sz w:val="20"/>
              <w:szCs w:val="20"/>
            </w:rPr>
            <w:t>sociaux.org</w:t>
          </w:r>
        </w:p>
      </w:tc>
      <w:tc>
        <w:tcPr>
          <w:tcW w:w="1928" w:type="dxa"/>
          <w:vAlign w:val="center"/>
        </w:tcPr>
        <w:p w:rsidR="0021281F" w:rsidRDefault="009803D6" w:rsidP="0021281F">
          <w:pPr>
            <w:pStyle w:val="Pieddepag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274EA8EB" wp14:editId="0FB2F759">
                <wp:extent cx="704850" cy="704850"/>
                <wp:effectExtent l="0" t="0" r="0" b="0"/>
                <wp:docPr id="1" name="Image 1" descr="Z:\modèles et logos\Unitag_QRCode_143030076858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modèles et logos\Unitag_QRCode_143030076858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2DC0" w:rsidRDefault="00C22DC0" w:rsidP="002128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DE" w:rsidRDefault="001606DE" w:rsidP="00C22DC0">
      <w:pPr>
        <w:spacing w:after="0" w:line="240" w:lineRule="auto"/>
      </w:pPr>
      <w:r>
        <w:separator/>
      </w:r>
    </w:p>
  </w:footnote>
  <w:footnote w:type="continuationSeparator" w:id="0">
    <w:p w:rsidR="001606DE" w:rsidRDefault="001606DE" w:rsidP="00C22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4"/>
    <w:rsid w:val="000320B4"/>
    <w:rsid w:val="00033FB9"/>
    <w:rsid w:val="000C48E6"/>
    <w:rsid w:val="00125C50"/>
    <w:rsid w:val="001606DE"/>
    <w:rsid w:val="0021281F"/>
    <w:rsid w:val="00252411"/>
    <w:rsid w:val="00621BA1"/>
    <w:rsid w:val="00763A90"/>
    <w:rsid w:val="008E4A31"/>
    <w:rsid w:val="008E7587"/>
    <w:rsid w:val="008E7A73"/>
    <w:rsid w:val="00923F32"/>
    <w:rsid w:val="0093581D"/>
    <w:rsid w:val="009461D5"/>
    <w:rsid w:val="00951041"/>
    <w:rsid w:val="0095594A"/>
    <w:rsid w:val="00976F6A"/>
    <w:rsid w:val="009803D6"/>
    <w:rsid w:val="00AA6EC9"/>
    <w:rsid w:val="00C22DC0"/>
    <w:rsid w:val="00C83158"/>
    <w:rsid w:val="00CE0230"/>
    <w:rsid w:val="00D71AC1"/>
    <w:rsid w:val="00DC20CC"/>
    <w:rsid w:val="00F109B0"/>
    <w:rsid w:val="00F40893"/>
    <w:rsid w:val="00F6228A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udsantesocia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8E6D-B4C6-4757-B9E2-980E6B48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SUD SANTE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Bernard</dc:creator>
  <cp:lastModifiedBy>Jean Vignes</cp:lastModifiedBy>
  <cp:revision>6</cp:revision>
  <cp:lastPrinted>2016-05-06T12:34:00Z</cp:lastPrinted>
  <dcterms:created xsi:type="dcterms:W3CDTF">2016-04-25T12:53:00Z</dcterms:created>
  <dcterms:modified xsi:type="dcterms:W3CDTF">2016-05-06T13:16:00Z</dcterms:modified>
</cp:coreProperties>
</file>