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9722" w14:textId="2600AF0C" w:rsidR="00673BF0" w:rsidRPr="001278A1" w:rsidRDefault="00673BF0" w:rsidP="00FC049D">
      <w:pPr>
        <w:jc w:val="both"/>
        <w:rPr>
          <w:rFonts w:ascii="Arial" w:hAnsi="Arial" w:cs="Arial"/>
          <w:b/>
          <w:sz w:val="22"/>
          <w:szCs w:val="22"/>
        </w:rPr>
      </w:pPr>
      <w:r w:rsidRPr="001278A1">
        <w:rPr>
          <w:rFonts w:ascii="Arial" w:hAnsi="Arial" w:cs="Arial"/>
          <w:b/>
          <w:sz w:val="22"/>
          <w:szCs w:val="22"/>
        </w:rPr>
        <w:t xml:space="preserve">Vaccins de la </w:t>
      </w:r>
      <w:r w:rsidR="001278A1">
        <w:rPr>
          <w:rFonts w:ascii="Arial" w:hAnsi="Arial" w:cs="Arial"/>
          <w:b/>
          <w:sz w:val="22"/>
          <w:szCs w:val="22"/>
        </w:rPr>
        <w:t>C</w:t>
      </w:r>
      <w:r w:rsidRPr="001278A1">
        <w:rPr>
          <w:rFonts w:ascii="Arial" w:hAnsi="Arial" w:cs="Arial"/>
          <w:b/>
          <w:sz w:val="22"/>
          <w:szCs w:val="22"/>
        </w:rPr>
        <w:t>ovid</w:t>
      </w:r>
      <w:r w:rsidR="001278A1">
        <w:rPr>
          <w:rFonts w:ascii="Arial" w:hAnsi="Arial" w:cs="Arial"/>
          <w:b/>
          <w:sz w:val="22"/>
          <w:szCs w:val="22"/>
        </w:rPr>
        <w:t>-</w:t>
      </w:r>
      <w:r w:rsidRPr="001278A1">
        <w:rPr>
          <w:rFonts w:ascii="Arial" w:hAnsi="Arial" w:cs="Arial"/>
          <w:b/>
          <w:sz w:val="22"/>
          <w:szCs w:val="22"/>
        </w:rPr>
        <w:t xml:space="preserve">19 : le </w:t>
      </w:r>
      <w:r w:rsidR="001278A1">
        <w:rPr>
          <w:rFonts w:ascii="Arial" w:hAnsi="Arial" w:cs="Arial"/>
          <w:b/>
          <w:sz w:val="22"/>
          <w:szCs w:val="22"/>
        </w:rPr>
        <w:t>b</w:t>
      </w:r>
      <w:r w:rsidRPr="001278A1">
        <w:rPr>
          <w:rFonts w:ascii="Arial" w:hAnsi="Arial" w:cs="Arial"/>
          <w:b/>
          <w:sz w:val="22"/>
          <w:szCs w:val="22"/>
        </w:rPr>
        <w:t xml:space="preserve">ien </w:t>
      </w:r>
      <w:r w:rsidR="001278A1">
        <w:rPr>
          <w:rFonts w:ascii="Arial" w:hAnsi="Arial" w:cs="Arial"/>
          <w:b/>
          <w:sz w:val="22"/>
          <w:szCs w:val="22"/>
        </w:rPr>
        <w:t>p</w:t>
      </w:r>
      <w:r w:rsidRPr="001278A1">
        <w:rPr>
          <w:rFonts w:ascii="Arial" w:hAnsi="Arial" w:cs="Arial"/>
          <w:b/>
          <w:sz w:val="22"/>
          <w:szCs w:val="22"/>
        </w:rPr>
        <w:t xml:space="preserve">ublic </w:t>
      </w:r>
      <w:r w:rsidR="001278A1">
        <w:rPr>
          <w:rFonts w:ascii="Arial" w:hAnsi="Arial" w:cs="Arial"/>
          <w:b/>
          <w:sz w:val="22"/>
          <w:szCs w:val="22"/>
        </w:rPr>
        <w:t>m</w:t>
      </w:r>
      <w:r w:rsidRPr="001278A1">
        <w:rPr>
          <w:rFonts w:ascii="Arial" w:hAnsi="Arial" w:cs="Arial"/>
          <w:b/>
          <w:sz w:val="22"/>
          <w:szCs w:val="22"/>
        </w:rPr>
        <w:t>ondial c’est maintenant</w:t>
      </w:r>
      <w:r w:rsidR="001278A1">
        <w:rPr>
          <w:rFonts w:ascii="Arial" w:hAnsi="Arial" w:cs="Arial"/>
          <w:b/>
          <w:sz w:val="22"/>
          <w:szCs w:val="22"/>
        </w:rPr>
        <w:t>,</w:t>
      </w:r>
      <w:r w:rsidR="00975B03" w:rsidRPr="001278A1">
        <w:rPr>
          <w:rFonts w:ascii="Arial" w:hAnsi="Arial" w:cs="Arial"/>
          <w:b/>
          <w:sz w:val="22"/>
          <w:szCs w:val="22"/>
        </w:rPr>
        <w:t xml:space="preserve"> et c’est urgent</w:t>
      </w:r>
      <w:r w:rsidR="001278A1">
        <w:rPr>
          <w:rFonts w:ascii="Arial" w:hAnsi="Arial" w:cs="Arial"/>
          <w:b/>
          <w:sz w:val="22"/>
          <w:szCs w:val="22"/>
        </w:rPr>
        <w:t> !</w:t>
      </w:r>
    </w:p>
    <w:p w14:paraId="3675E5B1" w14:textId="77777777" w:rsidR="00673BF0" w:rsidRPr="001278A1" w:rsidRDefault="00673BF0" w:rsidP="00FC049D">
      <w:pPr>
        <w:jc w:val="both"/>
        <w:rPr>
          <w:rFonts w:ascii="Arial" w:hAnsi="Arial" w:cs="Arial"/>
          <w:sz w:val="22"/>
          <w:szCs w:val="22"/>
        </w:rPr>
      </w:pPr>
    </w:p>
    <w:p w14:paraId="63F9982E" w14:textId="54CCA9B4" w:rsidR="00673BF0" w:rsidRPr="001278A1" w:rsidRDefault="00673BF0" w:rsidP="00FC049D">
      <w:pPr>
        <w:jc w:val="both"/>
        <w:rPr>
          <w:rFonts w:ascii="Arial" w:hAnsi="Arial" w:cs="Arial"/>
          <w:sz w:val="22"/>
          <w:szCs w:val="22"/>
        </w:rPr>
      </w:pPr>
      <w:r w:rsidRPr="001278A1">
        <w:rPr>
          <w:rFonts w:ascii="Arial" w:hAnsi="Arial" w:cs="Arial"/>
          <w:sz w:val="22"/>
          <w:szCs w:val="22"/>
        </w:rPr>
        <w:t xml:space="preserve">On se rappelle en mai dernier la Déclaration du président de la République d’instituer le vaccin comme un Bien Public mondial : </w:t>
      </w:r>
      <w:r w:rsidRPr="001278A1">
        <w:rPr>
          <w:rFonts w:ascii="Arial" w:hAnsi="Arial" w:cs="Arial"/>
          <w:i/>
          <w:sz w:val="22"/>
          <w:szCs w:val="22"/>
        </w:rPr>
        <w:t>« Si nous arrivons ensemble à développer un vaccin produit par le monde entier, pour le monde entier, on pourra alors véritablement parler d’un bien public mondial d’une importance unique pour notre siècle. Avec nos partenaires, nous nous engageons à le rendre disponible, accessible, abordable par tous »</w:t>
      </w:r>
      <w:r w:rsidR="00975B03" w:rsidRPr="001278A1">
        <w:rPr>
          <w:rStyle w:val="Appelnotedebasdep"/>
          <w:rFonts w:ascii="Arial" w:hAnsi="Arial" w:cs="Arial"/>
          <w:sz w:val="18"/>
          <w:szCs w:val="18"/>
        </w:rPr>
        <w:footnoteReference w:id="1"/>
      </w:r>
      <w:r w:rsidRPr="001278A1">
        <w:rPr>
          <w:rFonts w:ascii="Arial" w:hAnsi="Arial" w:cs="Arial"/>
          <w:sz w:val="22"/>
          <w:szCs w:val="22"/>
        </w:rPr>
        <w:t xml:space="preserve">. </w:t>
      </w:r>
    </w:p>
    <w:p w14:paraId="79501797" w14:textId="77777777" w:rsidR="00673BF0" w:rsidRPr="001278A1" w:rsidRDefault="00673BF0" w:rsidP="00FC049D">
      <w:pPr>
        <w:jc w:val="both"/>
        <w:rPr>
          <w:rFonts w:ascii="Arial" w:hAnsi="Arial" w:cs="Arial"/>
          <w:sz w:val="22"/>
          <w:szCs w:val="22"/>
        </w:rPr>
      </w:pPr>
    </w:p>
    <w:p w14:paraId="10A5F7DD" w14:textId="4A9745F1" w:rsidR="00673BF0" w:rsidRPr="001278A1" w:rsidRDefault="00673BF0" w:rsidP="00FC049D">
      <w:pPr>
        <w:jc w:val="both"/>
        <w:rPr>
          <w:rFonts w:ascii="Arial" w:hAnsi="Arial" w:cs="Arial"/>
          <w:sz w:val="22"/>
          <w:szCs w:val="22"/>
        </w:rPr>
      </w:pPr>
      <w:r w:rsidRPr="001278A1">
        <w:rPr>
          <w:rFonts w:ascii="Arial" w:hAnsi="Arial" w:cs="Arial"/>
          <w:sz w:val="22"/>
          <w:szCs w:val="22"/>
        </w:rPr>
        <w:t xml:space="preserve">Or nous y sommes. Et dans un contexte de course de vitesse entre les mutations du virus et l’augmentation de la production des vaccins pour protéger la population mondiale, la capacité industrielle est à l’évidence trop limitée. Des vaccinations programmées sont annulées et retardées en France et en Europe, alors que la demande vaccinale de la population se renforce, et nous ne sommes pas en mesure de répondre à l’appel du Ministre de la Santé d’Afrique du </w:t>
      </w:r>
      <w:r w:rsidR="00975B03" w:rsidRPr="001278A1">
        <w:rPr>
          <w:rFonts w:ascii="Arial" w:hAnsi="Arial" w:cs="Arial"/>
          <w:sz w:val="22"/>
          <w:szCs w:val="22"/>
        </w:rPr>
        <w:t>S</w:t>
      </w:r>
      <w:r w:rsidRPr="001278A1">
        <w:rPr>
          <w:rFonts w:ascii="Arial" w:hAnsi="Arial" w:cs="Arial"/>
          <w:sz w:val="22"/>
          <w:szCs w:val="22"/>
        </w:rPr>
        <w:t xml:space="preserve">ud qui demande l’accès aux stocks de vaccins. Les annonces récentes de sous-traitance d’une partie de la production à quelques laboratoires venus en renfort, pour conditionner </w:t>
      </w:r>
      <w:r w:rsidR="00C56F09" w:rsidRPr="001278A1">
        <w:rPr>
          <w:rFonts w:ascii="Arial" w:hAnsi="Arial" w:cs="Arial"/>
          <w:sz w:val="22"/>
          <w:szCs w:val="22"/>
        </w:rPr>
        <w:t xml:space="preserve">le vaccin </w:t>
      </w:r>
      <w:r w:rsidRPr="001278A1">
        <w:rPr>
          <w:rFonts w:ascii="Arial" w:hAnsi="Arial" w:cs="Arial"/>
          <w:sz w:val="22"/>
          <w:szCs w:val="22"/>
        </w:rPr>
        <w:t xml:space="preserve">ou fabriquer le principe actif de quelques centaines de millions de doses en 2021 ou 2022, ne suffisent pas à changer la donne. </w:t>
      </w:r>
    </w:p>
    <w:p w14:paraId="4A22A470" w14:textId="77777777" w:rsidR="00673BF0" w:rsidRPr="001278A1" w:rsidRDefault="00673BF0" w:rsidP="00FC049D">
      <w:pPr>
        <w:jc w:val="both"/>
        <w:rPr>
          <w:rFonts w:ascii="Arial" w:hAnsi="Arial" w:cs="Arial"/>
          <w:sz w:val="22"/>
          <w:szCs w:val="22"/>
        </w:rPr>
      </w:pPr>
    </w:p>
    <w:p w14:paraId="2E0B3DA5" w14:textId="6A995D72" w:rsidR="00FC049D" w:rsidRPr="001278A1" w:rsidRDefault="00673BF0" w:rsidP="00FC049D">
      <w:pPr>
        <w:jc w:val="both"/>
        <w:rPr>
          <w:rFonts w:ascii="Arial" w:hAnsi="Arial" w:cs="Arial"/>
          <w:sz w:val="22"/>
          <w:szCs w:val="22"/>
        </w:rPr>
      </w:pPr>
      <w:r w:rsidRPr="001278A1">
        <w:rPr>
          <w:rFonts w:ascii="Arial" w:hAnsi="Arial" w:cs="Arial"/>
          <w:sz w:val="22"/>
          <w:szCs w:val="22"/>
        </w:rPr>
        <w:t>Pour cela, il faut promouvoir la mutualisation de toutes les technologies validées pour essaimer la production à l’échelle européenne, à notre porte, et à l’échelle mondiale. On sait que l’on ne peut</w:t>
      </w:r>
      <w:r w:rsidR="00975B03" w:rsidRPr="001278A1">
        <w:rPr>
          <w:rFonts w:ascii="Arial" w:hAnsi="Arial" w:cs="Arial"/>
          <w:sz w:val="22"/>
          <w:szCs w:val="22"/>
        </w:rPr>
        <w:t xml:space="preserve"> pas</w:t>
      </w:r>
      <w:r w:rsidRPr="001278A1">
        <w:rPr>
          <w:rFonts w:ascii="Arial" w:hAnsi="Arial" w:cs="Arial"/>
          <w:sz w:val="22"/>
          <w:szCs w:val="22"/>
        </w:rPr>
        <w:t xml:space="preserve"> contrôler la pandémie si on laisse proliférer</w:t>
      </w:r>
      <w:r w:rsidR="00AD4E65">
        <w:rPr>
          <w:rFonts w:ascii="Arial" w:hAnsi="Arial" w:cs="Arial"/>
          <w:sz w:val="22"/>
          <w:szCs w:val="22"/>
        </w:rPr>
        <w:t xml:space="preserve"> et circuler des </w:t>
      </w:r>
      <w:proofErr w:type="spellStart"/>
      <w:r w:rsidR="00AD4E65">
        <w:rPr>
          <w:rFonts w:ascii="Arial" w:hAnsi="Arial" w:cs="Arial"/>
          <w:sz w:val="22"/>
          <w:szCs w:val="22"/>
        </w:rPr>
        <w:t>variants</w:t>
      </w:r>
      <w:proofErr w:type="spellEnd"/>
      <w:r w:rsidR="00AD4E65">
        <w:rPr>
          <w:rFonts w:ascii="Arial" w:hAnsi="Arial" w:cs="Arial"/>
          <w:sz w:val="22"/>
          <w:szCs w:val="22"/>
        </w:rPr>
        <w:t xml:space="preserve">, </w:t>
      </w:r>
      <w:r w:rsidRPr="001278A1">
        <w:rPr>
          <w:rFonts w:ascii="Arial" w:hAnsi="Arial" w:cs="Arial"/>
          <w:sz w:val="22"/>
          <w:szCs w:val="22"/>
        </w:rPr>
        <w:t xml:space="preserve">qu’ils viennent de Grande-Bretagne, de Californie, d’Afrique du </w:t>
      </w:r>
      <w:r w:rsidR="00975B03" w:rsidRPr="001278A1">
        <w:rPr>
          <w:rFonts w:ascii="Arial" w:hAnsi="Arial" w:cs="Arial"/>
          <w:sz w:val="22"/>
          <w:szCs w:val="22"/>
        </w:rPr>
        <w:t>S</w:t>
      </w:r>
      <w:r w:rsidRPr="001278A1">
        <w:rPr>
          <w:rFonts w:ascii="Arial" w:hAnsi="Arial" w:cs="Arial"/>
          <w:sz w:val="22"/>
          <w:szCs w:val="22"/>
        </w:rPr>
        <w:t xml:space="preserve">ud ou du Brésil. </w:t>
      </w:r>
    </w:p>
    <w:p w14:paraId="0048BE6F" w14:textId="77777777" w:rsidR="00673BF0" w:rsidRPr="001278A1" w:rsidRDefault="00673BF0" w:rsidP="00FC049D">
      <w:pPr>
        <w:jc w:val="both"/>
        <w:rPr>
          <w:rFonts w:ascii="Arial" w:hAnsi="Arial" w:cs="Arial"/>
          <w:sz w:val="22"/>
          <w:szCs w:val="22"/>
        </w:rPr>
      </w:pPr>
      <w:r w:rsidRPr="001278A1">
        <w:rPr>
          <w:rFonts w:ascii="Arial" w:hAnsi="Arial" w:cs="Arial"/>
          <w:sz w:val="22"/>
          <w:szCs w:val="22"/>
        </w:rPr>
        <w:t xml:space="preserve"> </w:t>
      </w:r>
    </w:p>
    <w:p w14:paraId="01BE537D" w14:textId="016D7669" w:rsidR="00673BF0" w:rsidRPr="001278A1" w:rsidRDefault="00673BF0" w:rsidP="00FC049D">
      <w:pPr>
        <w:pStyle w:val="NormalWeb"/>
        <w:spacing w:before="0" w:beforeAutospacing="0" w:after="0" w:afterAutospacing="0"/>
        <w:jc w:val="both"/>
        <w:rPr>
          <w:rFonts w:ascii="Arial" w:hAnsi="Arial" w:cs="Arial"/>
          <w:bCs/>
          <w:sz w:val="22"/>
          <w:szCs w:val="22"/>
        </w:rPr>
      </w:pPr>
      <w:r w:rsidRPr="001278A1">
        <w:rPr>
          <w:rFonts w:ascii="Arial" w:hAnsi="Arial" w:cs="Arial"/>
          <w:sz w:val="22"/>
          <w:szCs w:val="22"/>
        </w:rPr>
        <w:t xml:space="preserve">Or l’Union </w:t>
      </w:r>
      <w:r w:rsidR="00975B03" w:rsidRPr="001278A1">
        <w:rPr>
          <w:rFonts w:ascii="Arial" w:hAnsi="Arial" w:cs="Arial"/>
          <w:sz w:val="22"/>
          <w:szCs w:val="22"/>
        </w:rPr>
        <w:t>e</w:t>
      </w:r>
      <w:r w:rsidRPr="001278A1">
        <w:rPr>
          <w:rFonts w:ascii="Arial" w:hAnsi="Arial" w:cs="Arial"/>
          <w:sz w:val="22"/>
          <w:szCs w:val="22"/>
        </w:rPr>
        <w:t xml:space="preserve">uropéenne et les Etats membres disposent des moyens juridiques pour suspendre les brevets en temps d’urgence sanitaire, notamment les licences d’office ou obligatoires, et organiser les transferts de technologie vers tous les laboratoires industriels compétents. En France, la loi d’urgence pour faire face à l’épidémie de </w:t>
      </w:r>
      <w:r w:rsidR="00975B03" w:rsidRPr="001278A1">
        <w:rPr>
          <w:rFonts w:ascii="Arial" w:hAnsi="Arial" w:cs="Arial"/>
          <w:sz w:val="22"/>
          <w:szCs w:val="22"/>
        </w:rPr>
        <w:t>C</w:t>
      </w:r>
      <w:r w:rsidRPr="001278A1">
        <w:rPr>
          <w:rFonts w:ascii="Arial" w:hAnsi="Arial" w:cs="Arial"/>
          <w:sz w:val="22"/>
          <w:szCs w:val="22"/>
        </w:rPr>
        <w:t>ovid</w:t>
      </w:r>
      <w:r w:rsidR="00975B03" w:rsidRPr="001278A1">
        <w:rPr>
          <w:rFonts w:ascii="Arial" w:hAnsi="Arial" w:cs="Arial"/>
          <w:sz w:val="22"/>
          <w:szCs w:val="22"/>
        </w:rPr>
        <w:t>-</w:t>
      </w:r>
      <w:r w:rsidRPr="001278A1">
        <w:rPr>
          <w:rFonts w:ascii="Arial" w:hAnsi="Arial" w:cs="Arial"/>
          <w:sz w:val="22"/>
          <w:szCs w:val="22"/>
        </w:rPr>
        <w:t xml:space="preserve">19 du 23 mars dernier a prévu </w:t>
      </w:r>
      <w:r w:rsidRPr="00DF14DB">
        <w:rPr>
          <w:rFonts w:ascii="Arial" w:hAnsi="Arial" w:cs="Arial"/>
          <w:i/>
          <w:sz w:val="22"/>
          <w:szCs w:val="22"/>
        </w:rPr>
        <w:t xml:space="preserve">« de prendre toute mesure permettant la mise à la disposition des patients de </w:t>
      </w:r>
      <w:proofErr w:type="spellStart"/>
      <w:r w:rsidRPr="00DF14DB">
        <w:rPr>
          <w:rFonts w:ascii="Arial" w:hAnsi="Arial" w:cs="Arial"/>
          <w:i/>
          <w:sz w:val="22"/>
          <w:szCs w:val="22"/>
        </w:rPr>
        <w:t>médicaments</w:t>
      </w:r>
      <w:proofErr w:type="spellEnd"/>
      <w:r w:rsidRPr="00DF14DB">
        <w:rPr>
          <w:rFonts w:ascii="Arial" w:hAnsi="Arial" w:cs="Arial"/>
          <w:i/>
          <w:sz w:val="22"/>
          <w:szCs w:val="22"/>
        </w:rPr>
        <w:t xml:space="preserve"> </w:t>
      </w:r>
      <w:proofErr w:type="spellStart"/>
      <w:r w:rsidRPr="00DF14DB">
        <w:rPr>
          <w:rFonts w:ascii="Arial" w:hAnsi="Arial" w:cs="Arial"/>
          <w:i/>
          <w:sz w:val="22"/>
          <w:szCs w:val="22"/>
        </w:rPr>
        <w:t>appropriés</w:t>
      </w:r>
      <w:proofErr w:type="spellEnd"/>
      <w:r w:rsidRPr="00DF14DB">
        <w:rPr>
          <w:rFonts w:ascii="Arial" w:hAnsi="Arial" w:cs="Arial"/>
          <w:i/>
          <w:sz w:val="22"/>
          <w:szCs w:val="22"/>
        </w:rPr>
        <w:t xml:space="preserve"> pour l'</w:t>
      </w:r>
      <w:proofErr w:type="spellStart"/>
      <w:r w:rsidRPr="00DF14DB">
        <w:rPr>
          <w:rFonts w:ascii="Arial" w:hAnsi="Arial" w:cs="Arial"/>
          <w:i/>
          <w:sz w:val="22"/>
          <w:szCs w:val="22"/>
        </w:rPr>
        <w:t>éradication</w:t>
      </w:r>
      <w:proofErr w:type="spellEnd"/>
      <w:r w:rsidRPr="00DF14DB">
        <w:rPr>
          <w:rFonts w:ascii="Arial" w:hAnsi="Arial" w:cs="Arial"/>
          <w:i/>
          <w:sz w:val="22"/>
          <w:szCs w:val="22"/>
        </w:rPr>
        <w:t xml:space="preserve"> de la catastrophe sanitaire »</w:t>
      </w:r>
      <w:r w:rsidRPr="001278A1">
        <w:rPr>
          <w:rFonts w:ascii="Arial" w:hAnsi="Arial" w:cs="Arial"/>
          <w:sz w:val="22"/>
          <w:szCs w:val="22"/>
        </w:rPr>
        <w:t xml:space="preserve">. Le Conseil de l’Europe vient d’adopter un amendement en ce sens et demande à tous les Etats membres et à l’Union </w:t>
      </w:r>
      <w:r w:rsidR="00975B03" w:rsidRPr="001278A1">
        <w:rPr>
          <w:rFonts w:ascii="Arial" w:hAnsi="Arial" w:cs="Arial"/>
          <w:sz w:val="22"/>
          <w:szCs w:val="22"/>
        </w:rPr>
        <w:t>e</w:t>
      </w:r>
      <w:r w:rsidRPr="001278A1">
        <w:rPr>
          <w:rFonts w:ascii="Arial" w:hAnsi="Arial" w:cs="Arial"/>
          <w:sz w:val="22"/>
          <w:szCs w:val="22"/>
        </w:rPr>
        <w:t xml:space="preserve">uropéenne : </w:t>
      </w:r>
      <w:r w:rsidRPr="001278A1">
        <w:rPr>
          <w:rFonts w:ascii="Arial" w:hAnsi="Arial" w:cs="Arial"/>
          <w:i/>
          <w:sz w:val="22"/>
          <w:szCs w:val="22"/>
        </w:rPr>
        <w:t>«</w:t>
      </w:r>
      <w:r w:rsidR="00975B03" w:rsidRPr="001278A1">
        <w:rPr>
          <w:rFonts w:ascii="Arial" w:hAnsi="Arial" w:cs="Arial"/>
          <w:i/>
          <w:sz w:val="22"/>
          <w:szCs w:val="22"/>
        </w:rPr>
        <w:t xml:space="preserve"> </w:t>
      </w:r>
      <w:r w:rsidRPr="001278A1">
        <w:rPr>
          <w:rFonts w:ascii="Arial" w:hAnsi="Arial" w:cs="Arial"/>
          <w:i/>
          <w:sz w:val="22"/>
          <w:szCs w:val="22"/>
        </w:rPr>
        <w:t xml:space="preserve">de surmonter les obstacles et les restrictions </w:t>
      </w:r>
      <w:proofErr w:type="spellStart"/>
      <w:r w:rsidRPr="001278A1">
        <w:rPr>
          <w:rFonts w:ascii="Arial" w:hAnsi="Arial" w:cs="Arial"/>
          <w:i/>
          <w:sz w:val="22"/>
          <w:szCs w:val="22"/>
        </w:rPr>
        <w:t>découlant</w:t>
      </w:r>
      <w:proofErr w:type="spellEnd"/>
      <w:r w:rsidRPr="001278A1">
        <w:rPr>
          <w:rFonts w:ascii="Arial" w:hAnsi="Arial" w:cs="Arial"/>
          <w:i/>
          <w:sz w:val="22"/>
          <w:szCs w:val="22"/>
        </w:rPr>
        <w:t xml:space="preserve"> des brevets et des droits de </w:t>
      </w:r>
      <w:proofErr w:type="spellStart"/>
      <w:r w:rsidRPr="001278A1">
        <w:rPr>
          <w:rFonts w:ascii="Arial" w:hAnsi="Arial" w:cs="Arial"/>
          <w:i/>
          <w:sz w:val="22"/>
          <w:szCs w:val="22"/>
        </w:rPr>
        <w:t>propriéte</w:t>
      </w:r>
      <w:proofErr w:type="spellEnd"/>
      <w:r w:rsidRPr="001278A1">
        <w:rPr>
          <w:rFonts w:ascii="Arial" w:hAnsi="Arial" w:cs="Arial"/>
          <w:i/>
          <w:sz w:val="22"/>
          <w:szCs w:val="22"/>
        </w:rPr>
        <w:t xml:space="preserve">́ intellectuelle, afin d’assurer la production et la distribution à grande </w:t>
      </w:r>
      <w:proofErr w:type="spellStart"/>
      <w:r w:rsidRPr="001278A1">
        <w:rPr>
          <w:rFonts w:ascii="Arial" w:hAnsi="Arial" w:cs="Arial"/>
          <w:i/>
          <w:sz w:val="22"/>
          <w:szCs w:val="22"/>
        </w:rPr>
        <w:t>échelle</w:t>
      </w:r>
      <w:proofErr w:type="spellEnd"/>
      <w:r w:rsidRPr="001278A1">
        <w:rPr>
          <w:rFonts w:ascii="Arial" w:hAnsi="Arial" w:cs="Arial"/>
          <w:i/>
          <w:sz w:val="22"/>
          <w:szCs w:val="22"/>
        </w:rPr>
        <w:t xml:space="preserve"> de vaccins dans tous les pays et pour tous les citoyens »</w:t>
      </w:r>
      <w:r w:rsidR="00975B03" w:rsidRPr="001278A1">
        <w:rPr>
          <w:rStyle w:val="Appelnotedebasdep"/>
          <w:rFonts w:ascii="Arial" w:hAnsi="Arial" w:cs="Arial"/>
          <w:sz w:val="18"/>
          <w:szCs w:val="18"/>
        </w:rPr>
        <w:footnoteReference w:id="2"/>
      </w:r>
      <w:r w:rsidRPr="001278A1">
        <w:rPr>
          <w:rFonts w:ascii="Arial" w:hAnsi="Arial" w:cs="Arial"/>
          <w:bCs/>
          <w:sz w:val="22"/>
          <w:szCs w:val="22"/>
        </w:rPr>
        <w:t xml:space="preserve">. </w:t>
      </w:r>
    </w:p>
    <w:p w14:paraId="7D95877F" w14:textId="77777777" w:rsidR="00FC049D" w:rsidRPr="001278A1" w:rsidRDefault="00FC049D" w:rsidP="00FC049D">
      <w:pPr>
        <w:pStyle w:val="NormalWeb"/>
        <w:spacing w:before="0" w:beforeAutospacing="0" w:after="0" w:afterAutospacing="0"/>
        <w:jc w:val="both"/>
        <w:rPr>
          <w:rFonts w:ascii="Arial" w:hAnsi="Arial" w:cs="Arial"/>
          <w:sz w:val="22"/>
          <w:szCs w:val="22"/>
        </w:rPr>
      </w:pPr>
    </w:p>
    <w:p w14:paraId="6C7C1E57" w14:textId="77777777" w:rsidR="00673BF0" w:rsidRPr="001278A1" w:rsidRDefault="00673BF0" w:rsidP="00FC049D">
      <w:pPr>
        <w:pStyle w:val="NormalWeb"/>
        <w:spacing w:before="0" w:beforeAutospacing="0" w:after="0" w:afterAutospacing="0"/>
        <w:jc w:val="both"/>
        <w:rPr>
          <w:rFonts w:ascii="Arial" w:hAnsi="Arial" w:cs="Arial"/>
          <w:sz w:val="22"/>
          <w:szCs w:val="22"/>
        </w:rPr>
      </w:pPr>
      <w:r w:rsidRPr="001278A1">
        <w:rPr>
          <w:rFonts w:ascii="Arial" w:hAnsi="Arial" w:cs="Arial"/>
          <w:sz w:val="22"/>
          <w:szCs w:val="22"/>
        </w:rPr>
        <w:t xml:space="preserve">La récente proposition du professeur </w:t>
      </w:r>
      <w:proofErr w:type="spellStart"/>
      <w:r w:rsidRPr="001278A1">
        <w:rPr>
          <w:rFonts w:ascii="Arial" w:hAnsi="Arial" w:cs="Arial"/>
          <w:sz w:val="22"/>
          <w:szCs w:val="22"/>
        </w:rPr>
        <w:t>Juvin</w:t>
      </w:r>
      <w:proofErr w:type="spellEnd"/>
      <w:r w:rsidRPr="001278A1">
        <w:rPr>
          <w:rFonts w:ascii="Arial" w:hAnsi="Arial" w:cs="Arial"/>
          <w:sz w:val="22"/>
          <w:szCs w:val="22"/>
        </w:rPr>
        <w:t xml:space="preserve"> d’organiser le rachat des licences des technologies vaccinales par le gouvernement français a le mérite de réaffirmer l’intervention de l’Etat sur les industries de la santé, mais elle ne paraît pas à la mesure de la pandémie. </w:t>
      </w:r>
    </w:p>
    <w:p w14:paraId="70A4DC53" w14:textId="77777777" w:rsidR="00FC049D" w:rsidRPr="001278A1" w:rsidRDefault="00FC049D" w:rsidP="00FC049D">
      <w:pPr>
        <w:pStyle w:val="NormalWeb"/>
        <w:spacing w:before="0" w:beforeAutospacing="0" w:after="0" w:afterAutospacing="0"/>
        <w:jc w:val="both"/>
        <w:rPr>
          <w:rFonts w:ascii="Arial" w:hAnsi="Arial" w:cs="Arial"/>
          <w:sz w:val="22"/>
          <w:szCs w:val="22"/>
        </w:rPr>
      </w:pPr>
    </w:p>
    <w:p w14:paraId="7FA54B91" w14:textId="0B6B61D3" w:rsidR="00673BF0" w:rsidRPr="001278A1" w:rsidRDefault="00673BF0" w:rsidP="00FC049D">
      <w:pPr>
        <w:pStyle w:val="NormalWeb"/>
        <w:spacing w:before="0" w:beforeAutospacing="0" w:after="0" w:afterAutospacing="0"/>
        <w:jc w:val="both"/>
        <w:rPr>
          <w:rFonts w:ascii="Arial" w:hAnsi="Arial" w:cs="Arial"/>
          <w:sz w:val="22"/>
          <w:szCs w:val="22"/>
        </w:rPr>
      </w:pPr>
      <w:r w:rsidRPr="001278A1">
        <w:rPr>
          <w:rFonts w:ascii="Arial" w:hAnsi="Arial" w:cs="Arial"/>
          <w:sz w:val="22"/>
          <w:szCs w:val="22"/>
        </w:rPr>
        <w:t xml:space="preserve">La mise en commun des brevets et de tous types de savoirs nécessaires à la production des vaccins doit être prévue à l’échelle mondiale et confiée à la plateforme ACT Accelerator (ou </w:t>
      </w:r>
      <w:proofErr w:type="spellStart"/>
      <w:r w:rsidRPr="001278A1">
        <w:rPr>
          <w:rFonts w:ascii="Arial" w:hAnsi="Arial" w:cs="Arial"/>
          <w:sz w:val="22"/>
          <w:szCs w:val="22"/>
        </w:rPr>
        <w:t>Accélérateur</w:t>
      </w:r>
      <w:proofErr w:type="spellEnd"/>
      <w:r w:rsidRPr="001278A1">
        <w:rPr>
          <w:rFonts w:ascii="Arial" w:hAnsi="Arial" w:cs="Arial"/>
          <w:sz w:val="22"/>
          <w:szCs w:val="22"/>
        </w:rPr>
        <w:t xml:space="preserve"> à l’</w:t>
      </w:r>
      <w:proofErr w:type="spellStart"/>
      <w:r w:rsidRPr="001278A1">
        <w:rPr>
          <w:rFonts w:ascii="Arial" w:hAnsi="Arial" w:cs="Arial"/>
          <w:sz w:val="22"/>
          <w:szCs w:val="22"/>
        </w:rPr>
        <w:t>Accès</w:t>
      </w:r>
      <w:proofErr w:type="spellEnd"/>
      <w:r w:rsidRPr="001278A1">
        <w:rPr>
          <w:rFonts w:ascii="Arial" w:hAnsi="Arial" w:cs="Arial"/>
          <w:sz w:val="22"/>
          <w:szCs w:val="22"/>
        </w:rPr>
        <w:t xml:space="preserve"> aux outils Covid-19) montée par l’OMS à cet effet. </w:t>
      </w:r>
      <w:r w:rsidR="00C02B81" w:rsidRPr="001278A1">
        <w:rPr>
          <w:rFonts w:ascii="Arial" w:hAnsi="Arial" w:cs="Arial"/>
          <w:sz w:val="22"/>
          <w:szCs w:val="22"/>
        </w:rPr>
        <w:t>Une fois assuré</w:t>
      </w:r>
      <w:r w:rsidR="001960E1" w:rsidRPr="001278A1">
        <w:rPr>
          <w:rFonts w:ascii="Arial" w:hAnsi="Arial" w:cs="Arial"/>
          <w:sz w:val="22"/>
          <w:szCs w:val="22"/>
        </w:rPr>
        <w:t>e</w:t>
      </w:r>
      <w:r w:rsidR="00C02B81" w:rsidRPr="001278A1">
        <w:rPr>
          <w:rFonts w:ascii="Arial" w:hAnsi="Arial" w:cs="Arial"/>
          <w:sz w:val="22"/>
          <w:szCs w:val="22"/>
        </w:rPr>
        <w:t xml:space="preserve"> </w:t>
      </w:r>
      <w:r w:rsidR="00087CA2" w:rsidRPr="001278A1">
        <w:rPr>
          <w:rFonts w:ascii="Arial" w:hAnsi="Arial" w:cs="Arial"/>
          <w:sz w:val="22"/>
          <w:szCs w:val="22"/>
        </w:rPr>
        <w:t>la suspension des brevets</w:t>
      </w:r>
      <w:r w:rsidR="00C02B81" w:rsidRPr="001278A1">
        <w:rPr>
          <w:rFonts w:ascii="Arial" w:hAnsi="Arial" w:cs="Arial"/>
          <w:sz w:val="22"/>
          <w:szCs w:val="22"/>
        </w:rPr>
        <w:t>,</w:t>
      </w:r>
      <w:r w:rsidR="0075510A" w:rsidRPr="001278A1">
        <w:rPr>
          <w:rFonts w:ascii="Arial" w:hAnsi="Arial" w:cs="Arial"/>
          <w:sz w:val="22"/>
          <w:szCs w:val="22"/>
        </w:rPr>
        <w:t xml:space="preserve"> </w:t>
      </w:r>
      <w:r w:rsidR="00C02B81" w:rsidRPr="001278A1">
        <w:rPr>
          <w:rFonts w:ascii="Arial" w:hAnsi="Arial" w:cs="Arial"/>
          <w:sz w:val="22"/>
          <w:szCs w:val="22"/>
        </w:rPr>
        <w:t xml:space="preserve">on </w:t>
      </w:r>
      <w:r w:rsidRPr="001278A1">
        <w:rPr>
          <w:rFonts w:ascii="Arial" w:hAnsi="Arial" w:cs="Arial"/>
          <w:sz w:val="22"/>
          <w:szCs w:val="22"/>
        </w:rPr>
        <w:t>dispose aussi de l’expérience du « </w:t>
      </w:r>
      <w:proofErr w:type="spellStart"/>
      <w:r w:rsidRPr="001278A1">
        <w:rPr>
          <w:rFonts w:ascii="Arial" w:hAnsi="Arial" w:cs="Arial"/>
          <w:sz w:val="22"/>
          <w:szCs w:val="22"/>
        </w:rPr>
        <w:t>Medicines</w:t>
      </w:r>
      <w:proofErr w:type="spellEnd"/>
      <w:r w:rsidRPr="001278A1">
        <w:rPr>
          <w:rFonts w:ascii="Arial" w:hAnsi="Arial" w:cs="Arial"/>
          <w:sz w:val="22"/>
          <w:szCs w:val="22"/>
        </w:rPr>
        <w:t xml:space="preserve"> Patent Pool » administré par UNITAID depuis plus de 10 ans pour étendre la production de médicaments génériques, notamment contre l’épidémie de VIH/sida. </w:t>
      </w:r>
    </w:p>
    <w:p w14:paraId="0350FDC7" w14:textId="77777777" w:rsidR="00FC049D" w:rsidRPr="001278A1" w:rsidRDefault="00FC049D" w:rsidP="00FC049D">
      <w:pPr>
        <w:pStyle w:val="NormalWeb"/>
        <w:spacing w:before="0" w:beforeAutospacing="0" w:after="0" w:afterAutospacing="0"/>
        <w:jc w:val="both"/>
        <w:rPr>
          <w:rFonts w:ascii="Arial" w:hAnsi="Arial" w:cs="Arial"/>
          <w:sz w:val="22"/>
          <w:szCs w:val="22"/>
        </w:rPr>
      </w:pPr>
    </w:p>
    <w:p w14:paraId="552477C2" w14:textId="52EF7B3C" w:rsidR="00673BF0" w:rsidRPr="001278A1" w:rsidRDefault="00673BF0" w:rsidP="00FC049D">
      <w:pPr>
        <w:pStyle w:val="NormalWeb"/>
        <w:shd w:val="clear" w:color="auto" w:fill="FFFFFF"/>
        <w:spacing w:before="0" w:beforeAutospacing="0" w:after="0" w:afterAutospacing="0"/>
        <w:jc w:val="both"/>
        <w:rPr>
          <w:rFonts w:ascii="Arial" w:hAnsi="Arial" w:cs="Arial"/>
          <w:sz w:val="22"/>
          <w:szCs w:val="22"/>
        </w:rPr>
      </w:pPr>
      <w:r w:rsidRPr="001278A1">
        <w:rPr>
          <w:rFonts w:ascii="Arial" w:hAnsi="Arial" w:cs="Arial"/>
          <w:sz w:val="22"/>
          <w:szCs w:val="22"/>
        </w:rPr>
        <w:t xml:space="preserve">Dès lors que toutes les restrictions découlant des droits de propriété intellectuelle sont levées, l’Union </w:t>
      </w:r>
      <w:r w:rsidR="00975B03" w:rsidRPr="001278A1">
        <w:rPr>
          <w:rFonts w:ascii="Arial" w:hAnsi="Arial" w:cs="Arial"/>
          <w:sz w:val="22"/>
          <w:szCs w:val="22"/>
        </w:rPr>
        <w:t>e</w:t>
      </w:r>
      <w:r w:rsidRPr="001278A1">
        <w:rPr>
          <w:rFonts w:ascii="Arial" w:hAnsi="Arial" w:cs="Arial"/>
          <w:sz w:val="22"/>
          <w:szCs w:val="22"/>
        </w:rPr>
        <w:t>uropéenne et les Etats disposent de l’autorité et des moyens pour recenser les sites industriels habilités à recevoir une telle production. Il importe de r</w:t>
      </w:r>
      <w:r w:rsidR="00DF14DB">
        <w:rPr>
          <w:rFonts w:ascii="Arial" w:hAnsi="Arial" w:cs="Arial"/>
          <w:sz w:val="22"/>
          <w:szCs w:val="22"/>
        </w:rPr>
        <w:t>appeler que les contrats de préc</w:t>
      </w:r>
      <w:r w:rsidR="00DF14DB" w:rsidRPr="001278A1">
        <w:rPr>
          <w:rFonts w:ascii="Arial" w:hAnsi="Arial" w:cs="Arial"/>
          <w:sz w:val="22"/>
          <w:szCs w:val="22"/>
        </w:rPr>
        <w:t>ommande</w:t>
      </w:r>
      <w:r w:rsidRPr="001278A1">
        <w:rPr>
          <w:rFonts w:ascii="Arial" w:hAnsi="Arial" w:cs="Arial"/>
          <w:sz w:val="22"/>
          <w:szCs w:val="22"/>
        </w:rPr>
        <w:t xml:space="preserve"> des vaccins prévoient cette possibilité en cas de difficultés des laboratoires à satisfaire la production des vaccins (article 5.4 du contrat entre </w:t>
      </w:r>
      <w:proofErr w:type="spellStart"/>
      <w:r w:rsidRPr="001278A1">
        <w:rPr>
          <w:rFonts w:ascii="Arial" w:hAnsi="Arial" w:cs="Arial"/>
          <w:sz w:val="22"/>
          <w:szCs w:val="22"/>
        </w:rPr>
        <w:t>AstraZeneca</w:t>
      </w:r>
      <w:proofErr w:type="spellEnd"/>
      <w:r w:rsidRPr="001278A1">
        <w:rPr>
          <w:rFonts w:ascii="Arial" w:hAnsi="Arial" w:cs="Arial"/>
          <w:sz w:val="22"/>
          <w:szCs w:val="22"/>
        </w:rPr>
        <w:t xml:space="preserve"> et l’UE, </w:t>
      </w:r>
      <w:r w:rsidRPr="001278A1">
        <w:rPr>
          <w:rFonts w:ascii="Arial" w:hAnsi="Arial" w:cs="Arial"/>
          <w:sz w:val="22"/>
          <w:szCs w:val="22"/>
        </w:rPr>
        <w:lastRenderedPageBreak/>
        <w:t xml:space="preserve">récemment </w:t>
      </w:r>
      <w:r w:rsidR="00975B03" w:rsidRPr="001278A1">
        <w:rPr>
          <w:rFonts w:ascii="Arial" w:hAnsi="Arial" w:cs="Arial"/>
          <w:sz w:val="22"/>
          <w:szCs w:val="22"/>
        </w:rPr>
        <w:t>rendu public</w:t>
      </w:r>
      <w:r w:rsidRPr="001278A1">
        <w:rPr>
          <w:rFonts w:ascii="Arial" w:hAnsi="Arial" w:cs="Arial"/>
          <w:sz w:val="22"/>
          <w:szCs w:val="22"/>
        </w:rPr>
        <w:t xml:space="preserve">). Il est indispensable d’utiliser pleinement ce pouvoir d’organisation de la production, ce qui sera facilité par la levée des exclusivités de marchés.  </w:t>
      </w:r>
    </w:p>
    <w:p w14:paraId="73133DB8" w14:textId="77777777" w:rsidR="00FC049D" w:rsidRPr="001278A1" w:rsidRDefault="00FC049D" w:rsidP="00FC049D">
      <w:pPr>
        <w:pStyle w:val="NormalWeb"/>
        <w:shd w:val="clear" w:color="auto" w:fill="FFFFFF"/>
        <w:spacing w:before="0" w:beforeAutospacing="0" w:after="0" w:afterAutospacing="0"/>
        <w:jc w:val="both"/>
        <w:rPr>
          <w:rFonts w:ascii="Arial" w:hAnsi="Arial" w:cs="Arial"/>
          <w:sz w:val="22"/>
          <w:szCs w:val="22"/>
        </w:rPr>
      </w:pPr>
    </w:p>
    <w:p w14:paraId="4433B06F" w14:textId="0274CB83" w:rsidR="00673BF0" w:rsidRPr="001278A1" w:rsidRDefault="00673BF0" w:rsidP="00FC049D">
      <w:pPr>
        <w:pStyle w:val="NormalWeb"/>
        <w:shd w:val="clear" w:color="auto" w:fill="FFFFFF"/>
        <w:spacing w:before="0" w:beforeAutospacing="0" w:after="0" w:afterAutospacing="0"/>
        <w:jc w:val="both"/>
        <w:rPr>
          <w:rFonts w:ascii="Arial" w:hAnsi="Arial" w:cs="Arial"/>
          <w:sz w:val="22"/>
          <w:szCs w:val="22"/>
        </w:rPr>
      </w:pPr>
      <w:r w:rsidRPr="001278A1">
        <w:rPr>
          <w:rFonts w:ascii="Arial" w:hAnsi="Arial" w:cs="Arial"/>
          <w:sz w:val="22"/>
          <w:szCs w:val="22"/>
        </w:rPr>
        <w:t xml:space="preserve">Il semble également urgent, pour augmenter la capacité européenne de production et renforcer les outils dont disposent les politiques sanitaires, de créer, sans tarder, des établissements publics de production de vaccins, répartis sur le territoire de l’Union </w:t>
      </w:r>
      <w:r w:rsidR="00975B03" w:rsidRPr="001278A1">
        <w:rPr>
          <w:rFonts w:ascii="Arial" w:hAnsi="Arial" w:cs="Arial"/>
          <w:sz w:val="22"/>
          <w:szCs w:val="22"/>
        </w:rPr>
        <w:t>e</w:t>
      </w:r>
      <w:r w:rsidRPr="001278A1">
        <w:rPr>
          <w:rFonts w:ascii="Arial" w:hAnsi="Arial" w:cs="Arial"/>
          <w:sz w:val="22"/>
          <w:szCs w:val="22"/>
        </w:rPr>
        <w:t>uropéenne. C’était une action envisagée par le Ministère</w:t>
      </w:r>
      <w:r w:rsidR="00AD4E65">
        <w:rPr>
          <w:rFonts w:ascii="Arial" w:hAnsi="Arial" w:cs="Arial"/>
          <w:sz w:val="22"/>
          <w:szCs w:val="22"/>
        </w:rPr>
        <w:t xml:space="preserve"> des Solidarités et</w:t>
      </w:r>
      <w:r w:rsidRPr="001278A1">
        <w:rPr>
          <w:rFonts w:ascii="Arial" w:hAnsi="Arial" w:cs="Arial"/>
          <w:sz w:val="22"/>
          <w:szCs w:val="22"/>
        </w:rPr>
        <w:t xml:space="preserve"> de la </w:t>
      </w:r>
      <w:r w:rsidR="00975B03" w:rsidRPr="001278A1">
        <w:rPr>
          <w:rFonts w:ascii="Arial" w:hAnsi="Arial" w:cs="Arial"/>
          <w:sz w:val="22"/>
          <w:szCs w:val="22"/>
        </w:rPr>
        <w:t>S</w:t>
      </w:r>
      <w:r w:rsidRPr="001278A1">
        <w:rPr>
          <w:rFonts w:ascii="Arial" w:hAnsi="Arial" w:cs="Arial"/>
          <w:sz w:val="22"/>
          <w:szCs w:val="22"/>
        </w:rPr>
        <w:t>anté français en juillet 2019 pour pallier les ruptures d’approvisionnements des produits de santé</w:t>
      </w:r>
      <w:r w:rsidR="001278A1" w:rsidRPr="001278A1">
        <w:rPr>
          <w:rStyle w:val="Appelnotedebasdep"/>
          <w:rFonts w:ascii="Arial" w:hAnsi="Arial" w:cs="Arial"/>
          <w:sz w:val="18"/>
          <w:szCs w:val="18"/>
        </w:rPr>
        <w:footnoteReference w:id="3"/>
      </w:r>
      <w:r w:rsidRPr="001278A1">
        <w:rPr>
          <w:rFonts w:ascii="Arial" w:hAnsi="Arial" w:cs="Arial"/>
          <w:sz w:val="22"/>
          <w:szCs w:val="22"/>
        </w:rPr>
        <w:t xml:space="preserve">. La crise sanitaire actuelle rappelle le bienfondé de cette proposition. </w:t>
      </w:r>
    </w:p>
    <w:p w14:paraId="0E045E15" w14:textId="77777777" w:rsidR="00FC049D" w:rsidRPr="001278A1" w:rsidRDefault="00FC049D" w:rsidP="00FC049D">
      <w:pPr>
        <w:pStyle w:val="NormalWeb"/>
        <w:shd w:val="clear" w:color="auto" w:fill="FFFFFF"/>
        <w:spacing w:before="0" w:beforeAutospacing="0" w:after="0" w:afterAutospacing="0"/>
        <w:jc w:val="both"/>
        <w:rPr>
          <w:rFonts w:ascii="Arial" w:hAnsi="Arial" w:cs="Arial"/>
          <w:sz w:val="22"/>
          <w:szCs w:val="22"/>
        </w:rPr>
      </w:pPr>
    </w:p>
    <w:p w14:paraId="5899F13E" w14:textId="1BABBFA4" w:rsidR="00673BF0" w:rsidRPr="001278A1" w:rsidRDefault="00673BF0" w:rsidP="00FC049D">
      <w:pPr>
        <w:pStyle w:val="NormalWeb"/>
        <w:shd w:val="clear" w:color="auto" w:fill="FFFFFF"/>
        <w:spacing w:before="0" w:beforeAutospacing="0" w:after="0" w:afterAutospacing="0"/>
        <w:jc w:val="both"/>
        <w:rPr>
          <w:rFonts w:ascii="Arial" w:hAnsi="Arial" w:cs="Arial"/>
          <w:sz w:val="22"/>
          <w:szCs w:val="22"/>
        </w:rPr>
      </w:pPr>
      <w:r w:rsidRPr="001278A1">
        <w:rPr>
          <w:rFonts w:ascii="Arial" w:hAnsi="Arial" w:cs="Arial"/>
          <w:sz w:val="22"/>
          <w:szCs w:val="22"/>
        </w:rPr>
        <w:t xml:space="preserve">Enfin, </w:t>
      </w:r>
      <w:bookmarkStart w:id="0" w:name="_GoBack"/>
      <w:bookmarkEnd w:id="0"/>
      <w:r w:rsidRPr="001278A1">
        <w:rPr>
          <w:rFonts w:ascii="Arial" w:hAnsi="Arial" w:cs="Arial"/>
          <w:sz w:val="22"/>
          <w:szCs w:val="22"/>
        </w:rPr>
        <w:t xml:space="preserve">la récente confrontation entre la Commission </w:t>
      </w:r>
      <w:r w:rsidR="001278A1" w:rsidRPr="001278A1">
        <w:rPr>
          <w:rFonts w:ascii="Arial" w:hAnsi="Arial" w:cs="Arial"/>
          <w:sz w:val="22"/>
          <w:szCs w:val="22"/>
        </w:rPr>
        <w:t>e</w:t>
      </w:r>
      <w:r w:rsidRPr="001278A1">
        <w:rPr>
          <w:rFonts w:ascii="Arial" w:hAnsi="Arial" w:cs="Arial"/>
          <w:sz w:val="22"/>
          <w:szCs w:val="22"/>
        </w:rPr>
        <w:t>uropéenne et le laboratoire d’</w:t>
      </w:r>
      <w:proofErr w:type="spellStart"/>
      <w:r w:rsidRPr="001278A1">
        <w:rPr>
          <w:rFonts w:ascii="Arial" w:hAnsi="Arial" w:cs="Arial"/>
          <w:sz w:val="22"/>
          <w:szCs w:val="22"/>
        </w:rPr>
        <w:t>AstraZeneca</w:t>
      </w:r>
      <w:proofErr w:type="spellEnd"/>
      <w:r w:rsidRPr="001278A1">
        <w:rPr>
          <w:rFonts w:ascii="Arial" w:hAnsi="Arial" w:cs="Arial"/>
          <w:sz w:val="22"/>
          <w:szCs w:val="22"/>
        </w:rPr>
        <w:t xml:space="preserve"> ont montré la nécessité de rendre public les contrats d’achats des vaccins, pour </w:t>
      </w:r>
      <w:r w:rsidR="00BA73F1" w:rsidRPr="001278A1">
        <w:rPr>
          <w:rFonts w:ascii="Arial" w:hAnsi="Arial" w:cs="Arial"/>
          <w:sz w:val="22"/>
          <w:szCs w:val="22"/>
        </w:rPr>
        <w:t>veiller</w:t>
      </w:r>
      <w:r w:rsidRPr="001278A1">
        <w:rPr>
          <w:rFonts w:ascii="Arial" w:hAnsi="Arial" w:cs="Arial"/>
          <w:sz w:val="22"/>
          <w:szCs w:val="22"/>
        </w:rPr>
        <w:t xml:space="preserve"> aux difficultés d’approvisionnement et aussi à l’ajustement des prix aux coûts de production, ce qui est une exigence pour un accès universel aux vaccins, dans le cadre d’une démocratie sanitaire élargie aux Parlements et aux organisations de la société civile. </w:t>
      </w:r>
    </w:p>
    <w:p w14:paraId="24C8B868" w14:textId="77777777" w:rsidR="00287345" w:rsidRPr="001278A1" w:rsidRDefault="00287345" w:rsidP="00FC049D">
      <w:pPr>
        <w:pStyle w:val="NormalWeb"/>
        <w:shd w:val="clear" w:color="auto" w:fill="FFFFFF"/>
        <w:spacing w:before="0" w:beforeAutospacing="0" w:after="0" w:afterAutospacing="0"/>
        <w:jc w:val="both"/>
        <w:rPr>
          <w:rFonts w:ascii="Arial" w:hAnsi="Arial" w:cs="Arial"/>
          <w:sz w:val="22"/>
          <w:szCs w:val="22"/>
        </w:rPr>
      </w:pPr>
    </w:p>
    <w:p w14:paraId="4357424D" w14:textId="6F7DF138" w:rsidR="00287345" w:rsidRPr="001278A1" w:rsidRDefault="00287345" w:rsidP="00287345">
      <w:pPr>
        <w:jc w:val="both"/>
        <w:rPr>
          <w:rFonts w:ascii="Arial" w:eastAsia="Times New Roman" w:hAnsi="Arial" w:cs="Arial"/>
          <w:iCs/>
          <w:color w:val="000000" w:themeColor="text1"/>
          <w:sz w:val="22"/>
          <w:szCs w:val="22"/>
          <w:lang w:eastAsia="fr-FR"/>
        </w:rPr>
      </w:pPr>
      <w:r w:rsidRPr="001278A1">
        <w:rPr>
          <w:rFonts w:ascii="Arial" w:eastAsia="Times New Roman" w:hAnsi="Arial" w:cs="Arial"/>
          <w:iCs/>
          <w:color w:val="000000" w:themeColor="text1"/>
          <w:sz w:val="22"/>
          <w:szCs w:val="22"/>
          <w:lang w:eastAsia="fr-FR"/>
        </w:rPr>
        <w:t>Le 30 novembre dernier l'</w:t>
      </w:r>
      <w:r w:rsidR="000725F0" w:rsidRPr="001278A1">
        <w:rPr>
          <w:rFonts w:ascii="Arial" w:eastAsia="Times New Roman" w:hAnsi="Arial" w:cs="Arial"/>
          <w:iCs/>
          <w:color w:val="000000" w:themeColor="text1"/>
          <w:sz w:val="22"/>
          <w:szCs w:val="22"/>
          <w:lang w:eastAsia="fr-FR"/>
        </w:rPr>
        <w:t>I</w:t>
      </w:r>
      <w:r w:rsidRPr="001278A1">
        <w:rPr>
          <w:rFonts w:ascii="Arial" w:eastAsia="Times New Roman" w:hAnsi="Arial" w:cs="Arial"/>
          <w:iCs/>
          <w:color w:val="000000" w:themeColor="text1"/>
          <w:sz w:val="22"/>
          <w:szCs w:val="22"/>
          <w:lang w:eastAsia="fr-FR"/>
        </w:rPr>
        <w:t xml:space="preserve">nitiative </w:t>
      </w:r>
      <w:r w:rsidR="001278A1" w:rsidRPr="001278A1">
        <w:rPr>
          <w:rFonts w:ascii="Arial" w:eastAsia="Times New Roman" w:hAnsi="Arial" w:cs="Arial"/>
          <w:iCs/>
          <w:color w:val="000000" w:themeColor="text1"/>
          <w:sz w:val="22"/>
          <w:szCs w:val="22"/>
          <w:lang w:eastAsia="fr-FR"/>
        </w:rPr>
        <w:t xml:space="preserve">Citoyenne </w:t>
      </w:r>
      <w:r w:rsidR="000725F0" w:rsidRPr="001278A1">
        <w:rPr>
          <w:rFonts w:ascii="Arial" w:eastAsia="Times New Roman" w:hAnsi="Arial" w:cs="Arial"/>
          <w:iCs/>
          <w:color w:val="000000" w:themeColor="text1"/>
          <w:sz w:val="22"/>
          <w:szCs w:val="22"/>
          <w:lang w:eastAsia="fr-FR"/>
        </w:rPr>
        <w:t>E</w:t>
      </w:r>
      <w:r w:rsidRPr="001278A1">
        <w:rPr>
          <w:rFonts w:ascii="Arial" w:eastAsia="Times New Roman" w:hAnsi="Arial" w:cs="Arial"/>
          <w:iCs/>
          <w:color w:val="000000" w:themeColor="text1"/>
          <w:sz w:val="22"/>
          <w:szCs w:val="22"/>
          <w:lang w:eastAsia="fr-FR"/>
        </w:rPr>
        <w:t xml:space="preserve">uropéenne </w:t>
      </w:r>
      <w:r w:rsidRPr="001278A1">
        <w:rPr>
          <w:rFonts w:ascii="Arial" w:eastAsia="Times New Roman" w:hAnsi="Arial" w:cs="Arial"/>
          <w:b/>
          <w:iCs/>
          <w:color w:val="000000" w:themeColor="text1"/>
          <w:sz w:val="22"/>
          <w:szCs w:val="22"/>
          <w:lang w:eastAsia="fr-FR"/>
        </w:rPr>
        <w:t>Pas de Profit sur la Pandémie</w:t>
      </w:r>
      <w:r w:rsidR="001278A1" w:rsidRPr="001278A1">
        <w:rPr>
          <w:rStyle w:val="Appelnotedebasdep"/>
          <w:rFonts w:ascii="Arial" w:eastAsia="Times New Roman" w:hAnsi="Arial" w:cs="Arial"/>
          <w:iCs/>
          <w:color w:val="000000" w:themeColor="text1"/>
          <w:sz w:val="18"/>
          <w:szCs w:val="18"/>
          <w:lang w:eastAsia="fr-FR"/>
        </w:rPr>
        <w:footnoteReference w:id="4"/>
      </w:r>
      <w:r w:rsidRPr="001278A1">
        <w:rPr>
          <w:rFonts w:ascii="Arial" w:eastAsia="Times New Roman" w:hAnsi="Arial" w:cs="Arial"/>
          <w:iCs/>
          <w:color w:val="000000" w:themeColor="text1"/>
          <w:sz w:val="22"/>
          <w:szCs w:val="22"/>
          <w:lang w:eastAsia="fr-FR"/>
        </w:rPr>
        <w:t xml:space="preserve"> a été lancée  demandant à la Commission </w:t>
      </w:r>
      <w:r w:rsidR="001278A1" w:rsidRPr="001278A1">
        <w:rPr>
          <w:rFonts w:ascii="Arial" w:eastAsia="Times New Roman" w:hAnsi="Arial" w:cs="Arial"/>
          <w:iCs/>
          <w:color w:val="000000" w:themeColor="text1"/>
          <w:sz w:val="22"/>
          <w:szCs w:val="22"/>
          <w:lang w:eastAsia="fr-FR"/>
        </w:rPr>
        <w:t>e</w:t>
      </w:r>
      <w:r w:rsidRPr="001278A1">
        <w:rPr>
          <w:rFonts w:ascii="Arial" w:eastAsia="Times New Roman" w:hAnsi="Arial" w:cs="Arial"/>
          <w:iCs/>
          <w:color w:val="000000" w:themeColor="text1"/>
          <w:sz w:val="22"/>
          <w:szCs w:val="22"/>
          <w:lang w:eastAsia="fr-FR"/>
        </w:rPr>
        <w:t xml:space="preserve">uropéenne </w:t>
      </w:r>
      <w:r w:rsidR="00FE7435" w:rsidRPr="001278A1">
        <w:rPr>
          <w:rFonts w:ascii="Arial" w:eastAsia="Times New Roman" w:hAnsi="Arial" w:cs="Arial"/>
          <w:iCs/>
          <w:color w:val="000000" w:themeColor="text1"/>
          <w:sz w:val="22"/>
          <w:szCs w:val="22"/>
          <w:lang w:eastAsia="fr-FR"/>
        </w:rPr>
        <w:t>de</w:t>
      </w:r>
      <w:r w:rsidRPr="001278A1">
        <w:rPr>
          <w:rFonts w:ascii="Arial" w:eastAsia="Times New Roman" w:hAnsi="Arial" w:cs="Arial"/>
          <w:iCs/>
          <w:color w:val="000000" w:themeColor="text1"/>
          <w:sz w:val="22"/>
          <w:szCs w:val="22"/>
          <w:lang w:eastAsia="fr-FR"/>
        </w:rPr>
        <w:t xml:space="preserve"> </w:t>
      </w:r>
      <w:r w:rsidRPr="001278A1">
        <w:rPr>
          <w:rFonts w:ascii="Arial" w:eastAsia="Times New Roman" w:hAnsi="Arial" w:cs="Arial"/>
          <w:i/>
          <w:iCs/>
          <w:color w:val="000000" w:themeColor="text1"/>
          <w:sz w:val="22"/>
          <w:szCs w:val="22"/>
          <w:lang w:eastAsia="fr-FR"/>
        </w:rPr>
        <w:t xml:space="preserve">« veiller à ce que les droits de propriété intellectuelle, brevets compris, n’entravent pas l’accessibilité ou la disponibilité de tout vaccin ou traitement futur contre la COVID-19 » </w:t>
      </w:r>
      <w:r w:rsidRPr="001278A1">
        <w:rPr>
          <w:rFonts w:ascii="Arial" w:eastAsia="Times New Roman" w:hAnsi="Arial" w:cs="Arial"/>
          <w:iCs/>
          <w:color w:val="000000" w:themeColor="text1"/>
          <w:sz w:val="22"/>
          <w:szCs w:val="22"/>
          <w:lang w:eastAsia="fr-FR"/>
        </w:rPr>
        <w:t xml:space="preserve">et pour </w:t>
      </w:r>
      <w:r w:rsidRPr="001278A1">
        <w:rPr>
          <w:rFonts w:ascii="Arial" w:eastAsia="Times New Roman" w:hAnsi="Arial" w:cs="Arial"/>
          <w:i/>
          <w:iCs/>
          <w:color w:val="000000" w:themeColor="text1"/>
          <w:sz w:val="22"/>
          <w:szCs w:val="22"/>
          <w:lang w:eastAsia="fr-FR"/>
        </w:rPr>
        <w:t>« instaurer des obligations juridiques pour les bénéficiaires de fonds de l’UE en ce qui concerne le partage de connaissances, de propriété intellectuelle et/ou de données sur les technologies de la santé liées à la COVID-19 dans le cadre d'une communauté de brevets ou de technologies</w:t>
      </w:r>
      <w:r w:rsidR="001278A1" w:rsidRPr="001278A1">
        <w:rPr>
          <w:rFonts w:ascii="Arial" w:eastAsia="Times New Roman" w:hAnsi="Arial" w:cs="Arial"/>
          <w:i/>
          <w:iCs/>
          <w:color w:val="000000" w:themeColor="text1"/>
          <w:sz w:val="22"/>
          <w:szCs w:val="22"/>
          <w:lang w:eastAsia="fr-FR"/>
        </w:rPr>
        <w:t xml:space="preserve"> </w:t>
      </w:r>
      <w:r w:rsidRPr="001278A1">
        <w:rPr>
          <w:rFonts w:ascii="Arial" w:eastAsia="Times New Roman" w:hAnsi="Arial" w:cs="Arial"/>
          <w:i/>
          <w:iCs/>
          <w:color w:val="000000" w:themeColor="text1"/>
          <w:sz w:val="22"/>
          <w:szCs w:val="22"/>
          <w:lang w:eastAsia="fr-FR"/>
        </w:rPr>
        <w:t>»</w:t>
      </w:r>
      <w:r w:rsidRPr="001278A1">
        <w:rPr>
          <w:rFonts w:ascii="Arial" w:eastAsia="Times New Roman" w:hAnsi="Arial" w:cs="Arial"/>
          <w:iCs/>
          <w:color w:val="000000" w:themeColor="text1"/>
          <w:sz w:val="22"/>
          <w:szCs w:val="22"/>
          <w:lang w:eastAsia="fr-FR"/>
        </w:rPr>
        <w:t>. L'objectif est de faire des traitements et des vaccins anti-</w:t>
      </w:r>
      <w:proofErr w:type="spellStart"/>
      <w:r w:rsidRPr="001278A1">
        <w:rPr>
          <w:rFonts w:ascii="Arial" w:eastAsia="Times New Roman" w:hAnsi="Arial" w:cs="Arial"/>
          <w:iCs/>
          <w:color w:val="000000" w:themeColor="text1"/>
          <w:sz w:val="22"/>
          <w:szCs w:val="22"/>
          <w:lang w:eastAsia="fr-FR"/>
        </w:rPr>
        <w:t>Covid</w:t>
      </w:r>
      <w:proofErr w:type="spellEnd"/>
      <w:r w:rsidRPr="001278A1">
        <w:rPr>
          <w:rFonts w:ascii="Arial" w:eastAsia="Times New Roman" w:hAnsi="Arial" w:cs="Arial"/>
          <w:iCs/>
          <w:color w:val="000000" w:themeColor="text1"/>
          <w:sz w:val="22"/>
          <w:szCs w:val="22"/>
          <w:lang w:eastAsia="fr-FR"/>
        </w:rPr>
        <w:t xml:space="preserve"> des biens communs de l'humanité. </w:t>
      </w:r>
    </w:p>
    <w:p w14:paraId="1EB77A67" w14:textId="77777777" w:rsidR="001278A1" w:rsidRPr="001278A1" w:rsidRDefault="001278A1" w:rsidP="00287345">
      <w:pPr>
        <w:jc w:val="both"/>
        <w:rPr>
          <w:rFonts w:ascii="Arial" w:eastAsia="Times New Roman" w:hAnsi="Arial" w:cs="Arial"/>
          <w:color w:val="000000" w:themeColor="text1"/>
          <w:sz w:val="22"/>
          <w:szCs w:val="22"/>
          <w:lang w:eastAsia="fr-FR"/>
        </w:rPr>
      </w:pPr>
    </w:p>
    <w:p w14:paraId="0597599F" w14:textId="1E7A9193" w:rsidR="00287345" w:rsidRPr="001278A1" w:rsidRDefault="00287345" w:rsidP="00287345">
      <w:pPr>
        <w:jc w:val="both"/>
        <w:rPr>
          <w:rFonts w:ascii="Arial" w:eastAsia="Times New Roman" w:hAnsi="Arial" w:cs="Arial"/>
          <w:iCs/>
          <w:color w:val="000000" w:themeColor="text1"/>
          <w:sz w:val="22"/>
          <w:szCs w:val="22"/>
          <w:lang w:eastAsia="fr-FR"/>
        </w:rPr>
      </w:pPr>
      <w:r w:rsidRPr="001278A1">
        <w:rPr>
          <w:rFonts w:ascii="Arial" w:eastAsia="Times New Roman" w:hAnsi="Arial" w:cs="Arial"/>
          <w:iCs/>
          <w:color w:val="000000" w:themeColor="text1"/>
          <w:sz w:val="22"/>
          <w:szCs w:val="22"/>
          <w:lang w:eastAsia="fr-FR"/>
        </w:rPr>
        <w:t xml:space="preserve">En tant que chercheurs et experts du monde médical et de la santé, nous nous associons à cette campagne et nous appelons à amplifier la mobilisation collective. </w:t>
      </w:r>
    </w:p>
    <w:p w14:paraId="5F2F67A7" w14:textId="77777777" w:rsidR="001278A1" w:rsidRPr="001278A1" w:rsidRDefault="001278A1" w:rsidP="00287345">
      <w:pPr>
        <w:jc w:val="both"/>
        <w:rPr>
          <w:rFonts w:ascii="Arial" w:eastAsia="Times New Roman" w:hAnsi="Arial" w:cs="Arial"/>
          <w:color w:val="000000" w:themeColor="text1"/>
          <w:sz w:val="22"/>
          <w:szCs w:val="22"/>
          <w:lang w:eastAsia="fr-FR"/>
        </w:rPr>
      </w:pPr>
    </w:p>
    <w:p w14:paraId="1A55CD7B" w14:textId="77777777" w:rsidR="00287345" w:rsidRPr="001278A1" w:rsidRDefault="00287345" w:rsidP="00287345">
      <w:pPr>
        <w:jc w:val="both"/>
        <w:rPr>
          <w:rFonts w:ascii="Arial" w:eastAsia="Times New Roman" w:hAnsi="Arial" w:cs="Arial"/>
          <w:iCs/>
          <w:color w:val="000000" w:themeColor="text1"/>
          <w:sz w:val="22"/>
          <w:szCs w:val="22"/>
          <w:lang w:eastAsia="fr-FR"/>
        </w:rPr>
      </w:pPr>
      <w:r w:rsidRPr="001278A1">
        <w:rPr>
          <w:rFonts w:ascii="Arial" w:eastAsia="Times New Roman" w:hAnsi="Arial" w:cs="Arial"/>
          <w:iCs/>
          <w:color w:val="000000" w:themeColor="text1"/>
          <w:sz w:val="22"/>
          <w:szCs w:val="22"/>
          <w:lang w:eastAsia="fr-FR"/>
        </w:rPr>
        <w:t>Seule une réponse collective nous permettra de sortir de cette pandémie. La protection de la population mondiale doit passer avant la logique d</w:t>
      </w:r>
      <w:r w:rsidR="00FE7435" w:rsidRPr="001278A1">
        <w:rPr>
          <w:rFonts w:ascii="Arial" w:eastAsia="Times New Roman" w:hAnsi="Arial" w:cs="Arial"/>
          <w:iCs/>
          <w:color w:val="000000" w:themeColor="text1"/>
          <w:sz w:val="22"/>
          <w:szCs w:val="22"/>
          <w:lang w:eastAsia="fr-FR"/>
        </w:rPr>
        <w:t>u</w:t>
      </w:r>
      <w:r w:rsidRPr="001278A1">
        <w:rPr>
          <w:rFonts w:ascii="Arial" w:eastAsia="Times New Roman" w:hAnsi="Arial" w:cs="Arial"/>
          <w:iCs/>
          <w:color w:val="000000" w:themeColor="text1"/>
          <w:sz w:val="22"/>
          <w:szCs w:val="22"/>
          <w:lang w:eastAsia="fr-FR"/>
        </w:rPr>
        <w:t xml:space="preserve"> profit.</w:t>
      </w:r>
    </w:p>
    <w:p w14:paraId="68B89B4F" w14:textId="77777777" w:rsidR="00287345" w:rsidRPr="001278A1" w:rsidRDefault="00287345" w:rsidP="00FC049D">
      <w:pPr>
        <w:pStyle w:val="NormalWeb"/>
        <w:shd w:val="clear" w:color="auto" w:fill="FFFFFF"/>
        <w:spacing w:before="0" w:beforeAutospacing="0" w:after="0" w:afterAutospacing="0"/>
        <w:jc w:val="both"/>
        <w:rPr>
          <w:rFonts w:ascii="Arial" w:hAnsi="Arial" w:cs="Arial"/>
          <w:sz w:val="22"/>
          <w:szCs w:val="22"/>
        </w:rPr>
      </w:pPr>
    </w:p>
    <w:p w14:paraId="0D2B0550" w14:textId="77777777" w:rsidR="004F0FB3" w:rsidRPr="001278A1" w:rsidRDefault="004F0FB3" w:rsidP="00FC049D">
      <w:pPr>
        <w:jc w:val="both"/>
        <w:rPr>
          <w:rFonts w:ascii="Arial" w:hAnsi="Arial" w:cs="Arial"/>
          <w:sz w:val="22"/>
          <w:szCs w:val="22"/>
        </w:rPr>
      </w:pPr>
    </w:p>
    <w:sectPr w:rsidR="004F0FB3" w:rsidRPr="001278A1" w:rsidSect="006C0D0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368E" w14:textId="77777777" w:rsidR="00445F5B" w:rsidRDefault="00445F5B" w:rsidP="00975B03">
      <w:r>
        <w:separator/>
      </w:r>
    </w:p>
  </w:endnote>
  <w:endnote w:type="continuationSeparator" w:id="0">
    <w:p w14:paraId="6B3BC349" w14:textId="77777777" w:rsidR="00445F5B" w:rsidRDefault="00445F5B" w:rsidP="0097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4B851" w14:textId="77777777" w:rsidR="00445F5B" w:rsidRDefault="00445F5B" w:rsidP="00975B03">
      <w:r>
        <w:separator/>
      </w:r>
    </w:p>
  </w:footnote>
  <w:footnote w:type="continuationSeparator" w:id="0">
    <w:p w14:paraId="1F0118C6" w14:textId="77777777" w:rsidR="00445F5B" w:rsidRDefault="00445F5B" w:rsidP="00975B03">
      <w:r>
        <w:continuationSeparator/>
      </w:r>
    </w:p>
  </w:footnote>
  <w:footnote w:id="1">
    <w:p w14:paraId="48C947CB" w14:textId="143EA547" w:rsidR="00975B03" w:rsidRPr="001278A1" w:rsidRDefault="00975B03">
      <w:pPr>
        <w:pStyle w:val="Notedebasdepage"/>
        <w:rPr>
          <w:rFonts w:ascii="Arial" w:hAnsi="Arial" w:cs="Arial"/>
        </w:rPr>
      </w:pPr>
      <w:r w:rsidRPr="001278A1">
        <w:rPr>
          <w:rStyle w:val="Appelnotedebasdep"/>
          <w:rFonts w:ascii="Arial" w:hAnsi="Arial" w:cs="Arial"/>
        </w:rPr>
        <w:footnoteRef/>
      </w:r>
      <w:r w:rsidRPr="001278A1">
        <w:rPr>
          <w:rFonts w:ascii="Arial" w:hAnsi="Arial" w:cs="Arial"/>
        </w:rPr>
        <w:t xml:space="preserve"> </w:t>
      </w:r>
      <w:r w:rsidRPr="001278A1">
        <w:rPr>
          <w:rFonts w:ascii="Arial" w:hAnsi="Arial" w:cs="Arial"/>
          <w:i/>
          <w:sz w:val="18"/>
          <w:szCs w:val="18"/>
        </w:rPr>
        <w:t>Pour une mobilisation mondiale contre le virus</w:t>
      </w:r>
      <w:r w:rsidRPr="001278A1">
        <w:rPr>
          <w:rFonts w:ascii="Arial" w:hAnsi="Arial" w:cs="Arial"/>
          <w:sz w:val="18"/>
          <w:szCs w:val="18"/>
        </w:rPr>
        <w:t xml:space="preserve">, Présidence de la République, 3 mai 2020 </w:t>
      </w:r>
      <w:hyperlink r:id="rId1" w:history="1">
        <w:r w:rsidRPr="001278A1">
          <w:rPr>
            <w:rStyle w:val="Lienhypertexte"/>
            <w:rFonts w:ascii="Arial" w:hAnsi="Arial" w:cs="Arial"/>
            <w:sz w:val="18"/>
            <w:szCs w:val="18"/>
          </w:rPr>
          <w:t>https://www.elysee.fr/emmanuel-macron/2020/05/03/pour-une-mobilisation-mondiale-contre-le-virus</w:t>
        </w:r>
      </w:hyperlink>
      <w:r w:rsidRPr="001278A1">
        <w:rPr>
          <w:rFonts w:ascii="Arial" w:hAnsi="Arial" w:cs="Arial"/>
        </w:rPr>
        <w:t xml:space="preserve"> </w:t>
      </w:r>
    </w:p>
  </w:footnote>
  <w:footnote w:id="2">
    <w:p w14:paraId="3C0B2040" w14:textId="69CB6145" w:rsidR="00975B03" w:rsidRPr="001278A1" w:rsidRDefault="00975B03">
      <w:pPr>
        <w:pStyle w:val="Notedebasdepage"/>
        <w:rPr>
          <w:rFonts w:ascii="Arial" w:hAnsi="Arial" w:cs="Arial"/>
        </w:rPr>
      </w:pPr>
      <w:r w:rsidRPr="001278A1">
        <w:rPr>
          <w:rStyle w:val="Appelnotedebasdep"/>
          <w:rFonts w:ascii="Arial" w:hAnsi="Arial" w:cs="Arial"/>
        </w:rPr>
        <w:footnoteRef/>
      </w:r>
      <w:r w:rsidRPr="001278A1">
        <w:rPr>
          <w:rFonts w:ascii="Arial" w:hAnsi="Arial" w:cs="Arial"/>
        </w:rPr>
        <w:t xml:space="preserve"> </w:t>
      </w:r>
      <w:r w:rsidRPr="001278A1">
        <w:rPr>
          <w:rFonts w:ascii="Arial" w:hAnsi="Arial" w:cs="Arial"/>
          <w:i/>
          <w:sz w:val="18"/>
          <w:szCs w:val="18"/>
        </w:rPr>
        <w:t xml:space="preserve">Résolution 2361 : </w:t>
      </w:r>
      <w:r w:rsidRPr="001278A1">
        <w:rPr>
          <w:rFonts w:ascii="Arial" w:hAnsi="Arial" w:cs="Arial"/>
          <w:bCs/>
          <w:i/>
          <w:sz w:val="18"/>
          <w:szCs w:val="18"/>
        </w:rPr>
        <w:t xml:space="preserve">Vaccins contre la covid-19: </w:t>
      </w:r>
      <w:proofErr w:type="spellStart"/>
      <w:r w:rsidRPr="001278A1">
        <w:rPr>
          <w:rFonts w:ascii="Arial" w:hAnsi="Arial" w:cs="Arial"/>
          <w:bCs/>
          <w:i/>
          <w:sz w:val="18"/>
          <w:szCs w:val="18"/>
        </w:rPr>
        <w:t>considérations</w:t>
      </w:r>
      <w:proofErr w:type="spellEnd"/>
      <w:r w:rsidRPr="001278A1">
        <w:rPr>
          <w:rFonts w:ascii="Arial" w:hAnsi="Arial" w:cs="Arial"/>
          <w:bCs/>
          <w:i/>
          <w:sz w:val="18"/>
          <w:szCs w:val="18"/>
        </w:rPr>
        <w:t xml:space="preserve"> </w:t>
      </w:r>
      <w:proofErr w:type="spellStart"/>
      <w:r w:rsidRPr="001278A1">
        <w:rPr>
          <w:rFonts w:ascii="Arial" w:hAnsi="Arial" w:cs="Arial"/>
          <w:bCs/>
          <w:i/>
          <w:sz w:val="18"/>
          <w:szCs w:val="18"/>
        </w:rPr>
        <w:t>éthiques</w:t>
      </w:r>
      <w:proofErr w:type="spellEnd"/>
      <w:r w:rsidRPr="001278A1">
        <w:rPr>
          <w:rFonts w:ascii="Arial" w:hAnsi="Arial" w:cs="Arial"/>
          <w:bCs/>
          <w:i/>
          <w:sz w:val="18"/>
          <w:szCs w:val="18"/>
        </w:rPr>
        <w:t>, juridiques et pratiques</w:t>
      </w:r>
      <w:r w:rsidRPr="001278A1">
        <w:rPr>
          <w:rFonts w:ascii="Arial" w:hAnsi="Arial" w:cs="Arial"/>
          <w:bCs/>
          <w:sz w:val="18"/>
          <w:szCs w:val="18"/>
        </w:rPr>
        <w:t>, Assemblée parlementaire du Conseil de l’Europe, 27 janvier 2021 : </w:t>
      </w:r>
      <w:hyperlink r:id="rId2" w:history="1">
        <w:r w:rsidRPr="001278A1">
          <w:rPr>
            <w:rStyle w:val="Lienhypertexte"/>
            <w:rFonts w:ascii="Arial" w:hAnsi="Arial" w:cs="Arial"/>
            <w:sz w:val="18"/>
            <w:szCs w:val="18"/>
          </w:rPr>
          <w:t>https://pace.coe.int/fr/files/29004/html</w:t>
        </w:r>
      </w:hyperlink>
      <w:r w:rsidRPr="001278A1">
        <w:rPr>
          <w:rFonts w:ascii="Arial" w:hAnsi="Arial" w:cs="Arial"/>
          <w:sz w:val="18"/>
          <w:szCs w:val="18"/>
        </w:rPr>
        <w:t xml:space="preserve"> </w:t>
      </w:r>
    </w:p>
  </w:footnote>
  <w:footnote w:id="3">
    <w:p w14:paraId="68B9C9E1" w14:textId="38C0300D" w:rsidR="001278A1" w:rsidRPr="001278A1" w:rsidRDefault="001278A1">
      <w:pPr>
        <w:pStyle w:val="Notedebasdepage"/>
        <w:rPr>
          <w:rFonts w:ascii="Arial" w:hAnsi="Arial" w:cs="Arial"/>
        </w:rPr>
      </w:pPr>
      <w:r w:rsidRPr="001278A1">
        <w:rPr>
          <w:rStyle w:val="Appelnotedebasdep"/>
          <w:rFonts w:ascii="Arial" w:hAnsi="Arial" w:cs="Arial"/>
        </w:rPr>
        <w:footnoteRef/>
      </w:r>
      <w:r w:rsidRPr="001278A1">
        <w:rPr>
          <w:rFonts w:ascii="Arial" w:hAnsi="Arial" w:cs="Arial"/>
        </w:rPr>
        <w:t xml:space="preserve"> </w:t>
      </w:r>
      <w:r w:rsidRPr="001278A1">
        <w:rPr>
          <w:rFonts w:ascii="Arial" w:hAnsi="Arial" w:cs="Arial"/>
          <w:i/>
          <w:sz w:val="18"/>
          <w:szCs w:val="18"/>
        </w:rPr>
        <w:t>Lutter contre les pénuries et améliorer la disponibilité des médicaments en France</w:t>
      </w:r>
      <w:r w:rsidRPr="001278A1">
        <w:rPr>
          <w:rFonts w:ascii="Arial" w:hAnsi="Arial" w:cs="Arial"/>
          <w:sz w:val="18"/>
          <w:szCs w:val="18"/>
        </w:rPr>
        <w:t xml:space="preserve">, Feuille de route 2019-2022, Ministère des Solidarités et de la Santé, 8 juillet 2019 : </w:t>
      </w:r>
      <w:hyperlink r:id="rId3" w:history="1">
        <w:r w:rsidRPr="001278A1">
          <w:rPr>
            <w:rStyle w:val="Lienhypertexte"/>
            <w:rFonts w:ascii="Arial" w:hAnsi="Arial" w:cs="Arial"/>
            <w:sz w:val="18"/>
            <w:szCs w:val="18"/>
          </w:rPr>
          <w:t>https://solidarites-sante.gouv.fr/actualites/presse/communiques-de-presse/article/lutter-contre-les-penuries-et-ameliorer-la-disponibilite-des-medicaments-en</w:t>
        </w:r>
      </w:hyperlink>
      <w:r w:rsidRPr="001278A1">
        <w:rPr>
          <w:rFonts w:ascii="Arial" w:hAnsi="Arial" w:cs="Arial"/>
          <w:sz w:val="18"/>
          <w:szCs w:val="18"/>
        </w:rPr>
        <w:t xml:space="preserve"> </w:t>
      </w:r>
    </w:p>
  </w:footnote>
  <w:footnote w:id="4">
    <w:p w14:paraId="7DF725CF" w14:textId="5D7AB328" w:rsidR="001278A1" w:rsidRPr="001278A1" w:rsidRDefault="001278A1">
      <w:pPr>
        <w:pStyle w:val="Notedebasdepage"/>
        <w:rPr>
          <w:rFonts w:ascii="Arial" w:hAnsi="Arial" w:cs="Arial"/>
          <w:sz w:val="18"/>
          <w:szCs w:val="18"/>
        </w:rPr>
      </w:pPr>
      <w:r w:rsidRPr="001278A1">
        <w:rPr>
          <w:rStyle w:val="Appelnotedebasdep"/>
          <w:rFonts w:ascii="Arial" w:hAnsi="Arial" w:cs="Arial"/>
          <w:sz w:val="18"/>
          <w:szCs w:val="18"/>
        </w:rPr>
        <w:footnoteRef/>
      </w:r>
      <w:r w:rsidRPr="001278A1">
        <w:rPr>
          <w:rFonts w:ascii="Arial" w:hAnsi="Arial" w:cs="Arial"/>
          <w:sz w:val="18"/>
          <w:szCs w:val="18"/>
        </w:rPr>
        <w:t xml:space="preserve"> Voir : </w:t>
      </w:r>
      <w:hyperlink r:id="rId4" w:history="1">
        <w:r w:rsidRPr="001278A1">
          <w:rPr>
            <w:rStyle w:val="Lienhypertexte"/>
            <w:rFonts w:ascii="Arial" w:hAnsi="Arial" w:cs="Arial"/>
            <w:sz w:val="18"/>
            <w:szCs w:val="18"/>
          </w:rPr>
          <w:t>www.noprofitonpandemic.eu/fr/</w:t>
        </w:r>
      </w:hyperlink>
      <w:r w:rsidRPr="001278A1">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F0"/>
    <w:rsid w:val="000725F0"/>
    <w:rsid w:val="00087CA2"/>
    <w:rsid w:val="001278A1"/>
    <w:rsid w:val="00194C93"/>
    <w:rsid w:val="001960E1"/>
    <w:rsid w:val="00287345"/>
    <w:rsid w:val="003347D2"/>
    <w:rsid w:val="00445F5B"/>
    <w:rsid w:val="004F0FB3"/>
    <w:rsid w:val="00500341"/>
    <w:rsid w:val="00556754"/>
    <w:rsid w:val="005C67FB"/>
    <w:rsid w:val="006446C2"/>
    <w:rsid w:val="00673BF0"/>
    <w:rsid w:val="006C0D04"/>
    <w:rsid w:val="006C2375"/>
    <w:rsid w:val="006E1C80"/>
    <w:rsid w:val="0075510A"/>
    <w:rsid w:val="00921FAE"/>
    <w:rsid w:val="009606EF"/>
    <w:rsid w:val="00975B03"/>
    <w:rsid w:val="00AD4E65"/>
    <w:rsid w:val="00BA73F1"/>
    <w:rsid w:val="00C02B81"/>
    <w:rsid w:val="00C56F09"/>
    <w:rsid w:val="00DF14DB"/>
    <w:rsid w:val="00FC049D"/>
    <w:rsid w:val="00FE74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EBCE"/>
  <w15:chartTrackingRefBased/>
  <w15:docId w15:val="{F84E1B9A-6263-784A-867F-4DAA5FC9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73BF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287345"/>
    <w:rPr>
      <w:color w:val="0000FF"/>
      <w:u w:val="single"/>
    </w:rPr>
  </w:style>
  <w:style w:type="paragraph" w:styleId="Textedebulles">
    <w:name w:val="Balloon Text"/>
    <w:basedOn w:val="Normal"/>
    <w:link w:val="TextedebullesCar"/>
    <w:uiPriority w:val="99"/>
    <w:semiHidden/>
    <w:unhideWhenUsed/>
    <w:rsid w:val="006C237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C2375"/>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975B03"/>
    <w:rPr>
      <w:sz w:val="20"/>
      <w:szCs w:val="20"/>
    </w:rPr>
  </w:style>
  <w:style w:type="character" w:customStyle="1" w:styleId="NotedebasdepageCar">
    <w:name w:val="Note de bas de page Car"/>
    <w:basedOn w:val="Policepardfaut"/>
    <w:link w:val="Notedebasdepage"/>
    <w:uiPriority w:val="99"/>
    <w:semiHidden/>
    <w:rsid w:val="00975B03"/>
    <w:rPr>
      <w:sz w:val="20"/>
      <w:szCs w:val="20"/>
    </w:rPr>
  </w:style>
  <w:style w:type="character" w:styleId="Appelnotedebasdep">
    <w:name w:val="footnote reference"/>
    <w:basedOn w:val="Policepardfaut"/>
    <w:uiPriority w:val="99"/>
    <w:semiHidden/>
    <w:unhideWhenUsed/>
    <w:rsid w:val="00975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868308">
      <w:bodyDiv w:val="1"/>
      <w:marLeft w:val="0"/>
      <w:marRight w:val="0"/>
      <w:marTop w:val="0"/>
      <w:marBottom w:val="0"/>
      <w:divBdr>
        <w:top w:val="none" w:sz="0" w:space="0" w:color="auto"/>
        <w:left w:val="none" w:sz="0" w:space="0" w:color="auto"/>
        <w:bottom w:val="none" w:sz="0" w:space="0" w:color="auto"/>
        <w:right w:val="none" w:sz="0" w:space="0" w:color="auto"/>
      </w:divBdr>
      <w:divsChild>
        <w:div w:id="978194629">
          <w:marLeft w:val="0"/>
          <w:marRight w:val="0"/>
          <w:marTop w:val="0"/>
          <w:marBottom w:val="0"/>
          <w:divBdr>
            <w:top w:val="none" w:sz="0" w:space="0" w:color="auto"/>
            <w:left w:val="none" w:sz="0" w:space="0" w:color="auto"/>
            <w:bottom w:val="none" w:sz="0" w:space="0" w:color="auto"/>
            <w:right w:val="none" w:sz="0" w:space="0" w:color="auto"/>
          </w:divBdr>
        </w:div>
        <w:div w:id="1472017273">
          <w:marLeft w:val="0"/>
          <w:marRight w:val="0"/>
          <w:marTop w:val="0"/>
          <w:marBottom w:val="0"/>
          <w:divBdr>
            <w:top w:val="none" w:sz="0" w:space="0" w:color="auto"/>
            <w:left w:val="none" w:sz="0" w:space="0" w:color="auto"/>
            <w:bottom w:val="none" w:sz="0" w:space="0" w:color="auto"/>
            <w:right w:val="none" w:sz="0" w:space="0" w:color="auto"/>
          </w:divBdr>
        </w:div>
        <w:div w:id="1014267198">
          <w:marLeft w:val="0"/>
          <w:marRight w:val="0"/>
          <w:marTop w:val="0"/>
          <w:marBottom w:val="0"/>
          <w:divBdr>
            <w:top w:val="none" w:sz="0" w:space="0" w:color="auto"/>
            <w:left w:val="none" w:sz="0" w:space="0" w:color="auto"/>
            <w:bottom w:val="none" w:sz="0" w:space="0" w:color="auto"/>
            <w:right w:val="none" w:sz="0" w:space="0" w:color="auto"/>
          </w:divBdr>
        </w:div>
        <w:div w:id="1540892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solidarites-sante.gouv.fr/actualites/presse/communiques-de-presse/article/lutter-contre-les-penuries-et-ameliorer-la-disponibilite-des-medicaments-en" TargetMode="External"/><Relationship Id="rId2" Type="http://schemas.openxmlformats.org/officeDocument/2006/relationships/hyperlink" Target="https://pace.coe.int/fr/files/29004/html" TargetMode="External"/><Relationship Id="rId1" Type="http://schemas.openxmlformats.org/officeDocument/2006/relationships/hyperlink" Target="https://www.elysee.fr/emmanuel-macron/2020/05/03/pour-une-mobilisation-mondiale-contre-le-virus" TargetMode="External"/><Relationship Id="rId4" Type="http://schemas.openxmlformats.org/officeDocument/2006/relationships/hyperlink" Target="http://www.noprofitonpandemic.eu/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E0645DBED484A89C222CF8C0EF81B" ma:contentTypeVersion="18" ma:contentTypeDescription="Crée un document." ma:contentTypeScope="" ma:versionID="c5ec15c4de4b4f0717f8ee2264a7ccc5">
  <xsd:schema xmlns:xsd="http://www.w3.org/2001/XMLSchema" xmlns:xs="http://www.w3.org/2001/XMLSchema" xmlns:p="http://schemas.microsoft.com/office/2006/metadata/properties" xmlns:ns2="1b06f34c-edd5-4de8-8122-fa32e9368301" xmlns:ns3="bd79a758-2f0e-4739-821e-106f4c24c3c2" targetNamespace="http://schemas.microsoft.com/office/2006/metadata/properties" ma:root="true" ma:fieldsID="f0a955fb0824406dfa15beae8f3637a3" ns2:_="" ns3:_="">
    <xsd:import namespace="1b06f34c-edd5-4de8-8122-fa32e9368301"/>
    <xsd:import namespace="bd79a758-2f0e-4739-821e-106f4c24c3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_Flow_SignoffStatus" minOccurs="0"/>
                <xsd:element ref="ns2:Sources" minOccurs="0"/>
                <xsd:element ref="ns2:Ann_x00e9_e" minOccurs="0"/>
                <xsd:element ref="ns2:Image" minOccurs="0"/>
                <xsd:element ref="ns2:Th_x00e8_me" minOccurs="0"/>
                <xsd:element ref="ns2:Langu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6f34c-edd5-4de8-8122-fa32e93683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État de validation" ma:internalName="_x0024_Resources_x003a_core_x002c_Signoff_Status_x003b_">
      <xsd:simpleType>
        <xsd:restriction base="dms:Text"/>
      </xsd:simpleType>
    </xsd:element>
    <xsd:element name="Sources" ma:index="19" nillable="true" ma:displayName="Sources" ma:format="Dropdown" ma:internalName="Sources">
      <xsd:simpleType>
        <xsd:restriction base="dms:Text">
          <xsd:maxLength value="255"/>
        </xsd:restriction>
      </xsd:simpleType>
    </xsd:element>
    <xsd:element name="Ann_x00e9_e" ma:index="20" nillable="true" ma:displayName="Année" ma:format="Dropdown" ma:internalName="Ann_x00e9_e">
      <xsd:simpleType>
        <xsd:restriction base="dms:Text">
          <xsd:maxLength value="255"/>
        </xsd:restriction>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h_x00e8_me" ma:index="22" nillable="true" ma:displayName="Thème" ma:format="Dropdown" ma:internalName="Th_x00e8_me">
      <xsd:simpleType>
        <xsd:restriction base="dms:Text">
          <xsd:maxLength value="255"/>
        </xsd:restriction>
      </xsd:simpleType>
    </xsd:element>
    <xsd:element name="Langue" ma:index="23" nillable="true" ma:displayName="Langue" ma:default="Français" ma:format="Dropdown" ma:internalName="Langue">
      <xsd:simpleType>
        <xsd:restriction base="dms:Choice">
          <xsd:enumeration value="Français"/>
          <xsd:enumeration value="Anglais"/>
          <xsd:enumeration value="Espagnol"/>
          <xsd:enumeration value="Autres"/>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79a758-2f0e-4739-821e-106f4c24c3c2"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e xmlns="1b06f34c-edd5-4de8-8122-fa32e9368301">Français</Langue>
    <Th_x00e8_me xmlns="1b06f34c-edd5-4de8-8122-fa32e9368301" xsi:nil="true"/>
    <_Flow_SignoffStatus xmlns="1b06f34c-edd5-4de8-8122-fa32e9368301" xsi:nil="true"/>
    <Ann_x00e9_e xmlns="1b06f34c-edd5-4de8-8122-fa32e9368301" xsi:nil="true"/>
    <Image xmlns="1b06f34c-edd5-4de8-8122-fa32e9368301">
      <Url xsi:nil="true"/>
      <Description xsi:nil="true"/>
    </Image>
    <Sources xmlns="1b06f34c-edd5-4de8-8122-fa32e93683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EF86-4D69-427F-8666-378322F12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6f34c-edd5-4de8-8122-fa32e9368301"/>
    <ds:schemaRef ds:uri="bd79a758-2f0e-4739-821e-106f4c24c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8EAC6-4FAE-47C9-9D0F-BA7E236F6A99}">
  <ds:schemaRefs>
    <ds:schemaRef ds:uri="http://schemas.microsoft.com/sharepoint/v3/contenttype/forms"/>
  </ds:schemaRefs>
</ds:datastoreItem>
</file>

<file path=customXml/itemProps3.xml><?xml version="1.0" encoding="utf-8"?>
<ds:datastoreItem xmlns:ds="http://schemas.openxmlformats.org/officeDocument/2006/customXml" ds:itemID="{69D2B4E2-DE58-4D3B-9F7B-B9DF4C5B68AD}">
  <ds:schemaRefs>
    <ds:schemaRef ds:uri="http://schemas.microsoft.com/office/2006/metadata/properties"/>
    <ds:schemaRef ds:uri="http://schemas.microsoft.com/office/infopath/2007/PartnerControls"/>
    <ds:schemaRef ds:uri="1b06f34c-edd5-4de8-8122-fa32e9368301"/>
  </ds:schemaRefs>
</ds:datastoreItem>
</file>

<file path=customXml/itemProps4.xml><?xml version="1.0" encoding="utf-8"?>
<ds:datastoreItem xmlns:ds="http://schemas.openxmlformats.org/officeDocument/2006/customXml" ds:itemID="{65C5A8FC-6EB7-4042-B7CF-18E6D990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923</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 Guittard</cp:lastModifiedBy>
  <cp:revision>4</cp:revision>
  <cp:lastPrinted>2021-02-16T11:43:00Z</cp:lastPrinted>
  <dcterms:created xsi:type="dcterms:W3CDTF">2021-02-09T10:28:00Z</dcterms:created>
  <dcterms:modified xsi:type="dcterms:W3CDTF">2021-02-16T11:45:00Z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0x010100BAFE0645DBED484A89C222CF8C0EF81B</vt:lpwstr>
  </property>
</Properties>
</file>